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ptos" w:cs="Aptos" w:eastAsia="Aptos" w:hAnsi="Aptos"/>
          <w:b w:val="1"/>
          <w:bCs w:val="1"/>
          <w:color w:val="243673"/>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215190</wp:posOffset>
            </wp:positionH>
            <wp:positionV relativeFrom="paragraph">
              <wp:posOffset>-59982</wp:posOffset>
            </wp:positionV>
            <wp:extent cx="1222375" cy="12223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22375" cy="1222375"/>
                    </a:xfrm>
                    <a:prstGeom prst="rect"/>
                    <a:ln/>
                  </pic:spPr>
                </pic:pic>
              </a:graphicData>
            </a:graphic>
          </wp:anchor>
        </w:drawing>
      </w:r>
    </w:p>
    <w:p w:rsidR="00000000" w:rsidDel="00000000" w:rsidP="00000000" w:rsidRDefault="00000000" w:rsidRPr="00000000" w14:paraId="00000002">
      <w:pPr>
        <w:jc w:val="center"/>
        <w:rPr>
          <w:rFonts w:ascii="Aptos" w:cs="Aptos" w:eastAsia="Aptos" w:hAnsi="Aptos"/>
          <w:b w:val="1"/>
          <w:bCs w:val="1"/>
          <w:color w:val="000000"/>
          <w:sz w:val="40"/>
          <w:szCs w:val="40"/>
        </w:rPr>
      </w:pPr>
      <w:r w:rsidDel="00000000" w:rsidR="00000000" w:rsidRPr="00000000">
        <w:rPr>
          <w:rFonts w:ascii="Aptos" w:cs="Aptos" w:eastAsia="Aptos" w:hAnsi="Aptos"/>
          <w:b w:val="1"/>
          <w:bCs w:val="1"/>
          <w:sz w:val="40"/>
          <w:szCs w:val="40"/>
          <w:rtl w:val="0"/>
        </w:rPr>
        <w:t xml:space="preserve">Our Community Cookbook</w:t>
      </w:r>
      <w:r w:rsidDel="00000000" w:rsidR="00000000" w:rsidRPr="00000000">
        <w:rPr>
          <w:rtl w:val="0"/>
        </w:rPr>
      </w:r>
    </w:p>
    <w:p w:rsidR="00000000" w:rsidDel="00000000" w:rsidP="00000000" w:rsidRDefault="00000000" w:rsidRPr="00000000" w14:paraId="00000003">
      <w:pPr>
        <w:jc w:val="center"/>
        <w:rPr>
          <w:rFonts w:ascii="Aptos" w:cs="Aptos" w:eastAsia="Aptos" w:hAnsi="Aptos"/>
          <w:color w:val="000000"/>
          <w:sz w:val="32"/>
          <w:szCs w:val="32"/>
        </w:rPr>
      </w:pPr>
      <w:r w:rsidDel="00000000" w:rsidR="00000000" w:rsidRPr="00000000">
        <w:rPr>
          <w:rtl w:val="0"/>
        </w:rPr>
      </w:r>
    </w:p>
    <w:p w:rsidR="00000000" w:rsidDel="00000000" w:rsidP="00000000" w:rsidRDefault="00000000" w:rsidRPr="00000000" w14:paraId="00000004">
      <w:pPr>
        <w:spacing w:after="0" w:line="240" w:lineRule="auto"/>
        <w:ind w:right="140"/>
        <w:rPr>
          <w:rFonts w:ascii="Aptos" w:cs="Aptos" w:eastAsia="Aptos" w:hAnsi="Aptos"/>
          <w:b w:val="1"/>
          <w:bCs w:val="1"/>
          <w:color w:val="001793"/>
        </w:rPr>
      </w:pPr>
      <w:r w:rsidDel="00000000" w:rsidR="00000000" w:rsidRPr="00000000">
        <w:rPr>
          <w:rtl w:val="0"/>
        </w:rPr>
      </w:r>
    </w:p>
    <w:p w:rsidR="00000000" w:rsidDel="00000000" w:rsidP="00000000" w:rsidRDefault="00000000" w:rsidRPr="00000000" w14:paraId="00000005">
      <w:pPr>
        <w:spacing w:after="0" w:line="240" w:lineRule="auto"/>
        <w:ind w:left="360" w:right="-291" w:firstLine="0"/>
        <w:rPr>
          <w:rFonts w:ascii="Aptos" w:cs="Aptos" w:eastAsia="Aptos" w:hAnsi="Aptos"/>
          <w:color w:val="243673"/>
        </w:rPr>
      </w:pPr>
      <w:r w:rsidDel="00000000" w:rsidR="00000000" w:rsidRPr="00000000">
        <w:rPr>
          <w:rtl w:val="0"/>
        </w:rPr>
      </w:r>
    </w:p>
    <w:tbl>
      <w:tblPr>
        <w:tblStyle w:val="Table1"/>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006">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PART 1. </w:t>
            </w:r>
            <w:r w:rsidDel="00000000" w:rsidR="00000000" w:rsidRPr="00000000">
              <w:rPr>
                <w:rFonts w:ascii="Aptos" w:cs="Aptos" w:eastAsia="Aptos" w:hAnsi="Aptos"/>
                <w:color w:val="ffffff"/>
                <w:sz w:val="28"/>
                <w:szCs w:val="28"/>
                <w:rtl w:val="0"/>
              </w:rPr>
              <w:t xml:space="preserve">SCENARIO DESCRIPTION</w:t>
            </w:r>
            <w:r w:rsidDel="00000000" w:rsidR="00000000" w:rsidRPr="00000000">
              <w:rPr>
                <w:rFonts w:ascii="Aptos" w:cs="Aptos" w:eastAsia="Aptos" w:hAnsi="Aptos"/>
                <w:b w:val="1"/>
                <w:bCs w:val="1"/>
                <w:color w:val="ffffff"/>
                <w:sz w:val="28"/>
                <w:szCs w:val="28"/>
                <w:rtl w:val="0"/>
              </w:rPr>
              <w:t xml:space="preserve">     </w:t>
            </w:r>
            <w:r w:rsidDel="00000000" w:rsidR="00000000" w:rsidRPr="00000000">
              <w:rPr>
                <w:rtl w:val="0"/>
              </w:rPr>
            </w:r>
          </w:p>
        </w:tc>
      </w:tr>
    </w:tbl>
    <w:p w:rsidR="00000000" w:rsidDel="00000000" w:rsidP="00000000" w:rsidRDefault="00000000" w:rsidRPr="00000000" w14:paraId="00000007">
      <w:pPr>
        <w:spacing w:after="0" w:line="240" w:lineRule="auto"/>
        <w:ind w:right="-291"/>
        <w:rPr>
          <w:rFonts w:ascii="Aptos" w:cs="Aptos" w:eastAsia="Aptos" w:hAnsi="Aptos"/>
          <w:color w:val="243673"/>
        </w:rPr>
      </w:pPr>
      <w:r w:rsidDel="00000000" w:rsidR="00000000" w:rsidRPr="00000000">
        <w:rPr>
          <w:rtl w:val="0"/>
        </w:rPr>
      </w:r>
    </w:p>
    <w:p w:rsidR="00000000" w:rsidDel="00000000" w:rsidP="00000000" w:rsidRDefault="00000000" w:rsidRPr="00000000" w14:paraId="00000008">
      <w:pPr>
        <w:numPr>
          <w:ilvl w:val="0"/>
          <w:numId w:val="1"/>
        </w:numPr>
        <w:spacing w:after="0" w:lineRule="auto"/>
        <w:ind w:left="360" w:hanging="360"/>
        <w:jc w:val="both"/>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Title</w:t>
      </w:r>
      <w:r w:rsidDel="00000000" w:rsidR="00000000" w:rsidRPr="00000000">
        <w:rPr>
          <w:rtl w:val="0"/>
        </w:rPr>
      </w:r>
    </w:p>
    <w:tbl>
      <w:tblPr>
        <w:tblStyle w:val="Table2"/>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09">
            <w:pPr>
              <w:jc w:val="both"/>
              <w:rPr>
                <w:rFonts w:ascii="Aptos" w:cs="Aptos" w:eastAsia="Aptos" w:hAnsi="Aptos"/>
                <w:color w:val="243673"/>
                <w:sz w:val="24"/>
                <w:szCs w:val="24"/>
              </w:rPr>
            </w:pPr>
            <w:r w:rsidDel="00000000" w:rsidR="00000000" w:rsidRPr="00000000">
              <w:rPr>
                <w:rFonts w:ascii="Aptos" w:cs="Aptos" w:eastAsia="Aptos" w:hAnsi="Aptos"/>
                <w:color w:val="000000"/>
                <w:rtl w:val="0"/>
              </w:rPr>
              <w:t xml:space="preserve">Our Community Cookbook</w:t>
            </w:r>
            <w:r w:rsidDel="00000000" w:rsidR="00000000" w:rsidRPr="00000000">
              <w:rPr>
                <w:rtl w:val="0"/>
              </w:rPr>
            </w:r>
          </w:p>
        </w:tc>
      </w:tr>
    </w:tbl>
    <w:p w:rsidR="00000000" w:rsidDel="00000000" w:rsidP="00000000" w:rsidRDefault="00000000" w:rsidRPr="00000000" w14:paraId="0000000A">
      <w:pPr>
        <w:spacing w:after="0" w:lineRule="auto"/>
        <w:jc w:val="both"/>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360" w:hanging="360"/>
        <w:jc w:val="both"/>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Overview</w:t>
      </w:r>
    </w:p>
    <w:tbl>
      <w:tblPr>
        <w:tblStyle w:val="Table3"/>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0C">
            <w:pPr>
              <w:jc w:val="both"/>
              <w:rPr>
                <w:rFonts w:ascii="Aptos" w:cs="Aptos" w:eastAsia="Aptos" w:hAnsi="Aptos"/>
                <w:b w:val="1"/>
                <w:bCs w:val="1"/>
                <w:color w:val="243673"/>
                <w:sz w:val="24"/>
                <w:szCs w:val="24"/>
              </w:rPr>
            </w:pPr>
            <w:r w:rsidDel="00000000" w:rsidR="00000000" w:rsidRPr="00000000">
              <w:rPr>
                <w:rFonts w:ascii="Aptos" w:cs="Aptos" w:eastAsia="Aptos" w:hAnsi="Aptos"/>
                <w:sz w:val="24"/>
                <w:szCs w:val="24"/>
                <w:rtl w:val="0"/>
              </w:rPr>
              <w:t xml:space="preserve">Some parents in your community have complained that their children are too picky with their food. They’re looking for interesting and tasty recipes to try out and have asked your class for help compiling a new community cookbook. You and your classmates have decided to contribute recipes from different cultures and countries around the world. For this task, each student will create one special entry in the cookbook based on their family’s favorite recipe. When the cookbook is completed, you will put it all together and bring a copy home to your family and organize and present it at the book launch event to which parents will be invited.</w:t>
            </w:r>
            <w:r w:rsidDel="00000000" w:rsidR="00000000" w:rsidRPr="00000000">
              <w:rPr>
                <w:rtl w:val="0"/>
              </w:rPr>
            </w:r>
          </w:p>
          <w:p w:rsidR="00000000" w:rsidDel="00000000" w:rsidP="00000000" w:rsidRDefault="00000000" w:rsidRPr="00000000" w14:paraId="0000000D">
            <w:pPr>
              <w:jc w:val="both"/>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left="360" w:firstLine="0"/>
        <w:jc w:val="both"/>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Target learners (age range)</w:t>
      </w:r>
    </w:p>
    <w:tbl>
      <w:tblPr>
        <w:tblStyle w:val="Table4"/>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10">
            <w:pPr>
              <w:rPr>
                <w:rFonts w:ascii="Aptos" w:cs="Aptos" w:eastAsia="Aptos" w:hAnsi="Aptos"/>
                <w:b w:val="1"/>
                <w:bCs w:val="1"/>
                <w:color w:val="243673"/>
                <w:sz w:val="24"/>
                <w:szCs w:val="24"/>
              </w:rPr>
            </w:pPr>
            <w:r w:rsidDel="00000000" w:rsidR="00000000" w:rsidRPr="00000000">
              <w:rPr>
                <w:rFonts w:ascii="Aptos" w:cs="Aptos" w:eastAsia="Aptos" w:hAnsi="Aptos"/>
                <w:sz w:val="24"/>
                <w:szCs w:val="24"/>
                <w:rtl w:val="0"/>
              </w:rPr>
              <w:t xml:space="preserve">First grade of secondary school, 13/14 years</w:t>
            </w:r>
            <w:r w:rsidDel="00000000" w:rsidR="00000000" w:rsidRPr="00000000">
              <w:rPr>
                <w:rtl w:val="0"/>
              </w:rPr>
            </w:r>
          </w:p>
        </w:tc>
      </w:tr>
    </w:tbl>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Languages</w:t>
      </w:r>
    </w:p>
    <w:p w:rsidR="00000000" w:rsidDel="00000000" w:rsidP="00000000" w:rsidRDefault="00000000" w:rsidRPr="00000000" w14:paraId="00000013">
      <w:pPr>
        <w:numPr>
          <w:ilvl w:val="0"/>
          <w:numId w:val="22"/>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Target Language: </w:t>
      </w:r>
      <w:r w:rsidDel="00000000" w:rsidR="00000000" w:rsidRPr="00000000">
        <w:rPr>
          <w:rFonts w:ascii="Aptos" w:cs="Aptos" w:eastAsia="Aptos" w:hAnsi="Aptos"/>
          <w:color w:val="000000"/>
          <w:sz w:val="24"/>
          <w:szCs w:val="24"/>
          <w:rtl w:val="0"/>
        </w:rPr>
        <w:t xml:space="preserve">Any (examples given for English), English</w:t>
      </w:r>
      <w:r w:rsidDel="00000000" w:rsidR="00000000" w:rsidRPr="00000000">
        <w:rPr>
          <w:rtl w:val="0"/>
        </w:rPr>
      </w:r>
    </w:p>
    <w:p w:rsidR="00000000" w:rsidDel="00000000" w:rsidP="00000000" w:rsidRDefault="00000000" w:rsidRPr="00000000" w14:paraId="00000014">
      <w:pPr>
        <w:numPr>
          <w:ilvl w:val="0"/>
          <w:numId w:val="23"/>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Other languages: </w:t>
      </w:r>
      <w:r w:rsidDel="00000000" w:rsidR="00000000" w:rsidRPr="00000000">
        <w:rPr>
          <w:rFonts w:ascii="Aptos" w:cs="Aptos" w:eastAsia="Aptos" w:hAnsi="Aptos"/>
          <w:color w:val="000000"/>
          <w:sz w:val="24"/>
          <w:szCs w:val="24"/>
          <w:rtl w:val="0"/>
        </w:rPr>
        <w:t xml:space="preserve">other languages in students’ plurilingual repertoires/homes</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851" w:firstLine="0"/>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tabs>
          <w:tab w:val="center" w:leader="none" w:pos="4320"/>
          <w:tab w:val="left" w:leader="none" w:pos="5675"/>
        </w:tabs>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CEFR Target Level: </w:t>
      </w:r>
      <w:r w:rsidDel="00000000" w:rsidR="00000000" w:rsidRPr="00000000">
        <w:rPr>
          <w:rFonts w:ascii="Aptos" w:cs="Aptos" w:eastAsia="Aptos" w:hAnsi="Aptos"/>
          <w:color w:val="000000"/>
          <w:sz w:val="24"/>
          <w:szCs w:val="24"/>
          <w:rtl w:val="0"/>
        </w:rPr>
        <w:t xml:space="preserve">B1 </w:t>
      </w:r>
      <w:r w:rsidDel="00000000" w:rsidR="00000000" w:rsidRPr="00000000">
        <w:rPr>
          <w:rtl w:val="0"/>
        </w:rPr>
      </w:r>
    </w:p>
    <w:p w:rsidR="00000000" w:rsidDel="00000000" w:rsidP="00000000" w:rsidRDefault="00000000" w:rsidRPr="00000000" w14:paraId="00000017">
      <w:pPr>
        <w:spacing w:after="0" w:lineRule="auto"/>
        <w:ind w:left="720" w:firstLine="0"/>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Main overarching goal(s) </w:t>
      </w:r>
    </w:p>
    <w:tbl>
      <w:tblPr>
        <w:tblStyle w:val="Table5"/>
        <w:tblW w:w="9268.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8"/>
        <w:tblGridChange w:id="0">
          <w:tblGrid>
            <w:gridCol w:w="9268"/>
          </w:tblGrid>
        </w:tblGridChange>
      </w:tblGrid>
      <w:tr>
        <w:trPr>
          <w:cantSplit w:val="0"/>
          <w:tblHeader w:val="0"/>
        </w:trPr>
        <w:tc>
          <w:tcPr/>
          <w:p w:rsidR="00000000" w:rsidDel="00000000" w:rsidP="00000000" w:rsidRDefault="00000000" w:rsidRPr="00000000" w14:paraId="00000019">
            <w:pPr>
              <w:numPr>
                <w:ilvl w:val="0"/>
                <w:numId w:val="24"/>
              </w:numPr>
              <w:ind w:left="502" w:right="-115"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Engage in conversations about cooking by using familiar terminology and phrases, expressing ideas clearly even with pauses or reformulation when needed.</w:t>
            </w:r>
          </w:p>
          <w:p w:rsidR="00000000" w:rsidDel="00000000" w:rsidP="00000000" w:rsidRDefault="00000000" w:rsidRPr="00000000" w14:paraId="0000001A">
            <w:pPr>
              <w:numPr>
                <w:ilvl w:val="0"/>
                <w:numId w:val="24"/>
              </w:numPr>
              <w:ind w:left="502" w:right="-115"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Select and present a recipe from their family or culture, explaining key steps and traditions, and responding to questions or comments in spontaneous, familiar interactions.</w:t>
            </w:r>
          </w:p>
          <w:p w:rsidR="00000000" w:rsidDel="00000000" w:rsidP="00000000" w:rsidRDefault="00000000" w:rsidRPr="00000000" w14:paraId="0000001B">
            <w:pPr>
              <w:numPr>
                <w:ilvl w:val="0"/>
                <w:numId w:val="24"/>
              </w:numPr>
              <w:pBdr>
                <w:top w:space="0" w:sz="0" w:val="nil"/>
                <w:left w:space="0" w:sz="0" w:val="nil"/>
                <w:bottom w:space="0" w:sz="0" w:val="nil"/>
                <w:right w:space="0" w:sz="0" w:val="nil"/>
                <w:between w:space="0" w:sz="0" w:val="nil"/>
              </w:pBdr>
              <w:spacing w:after="160" w:lineRule="auto"/>
              <w:ind w:left="502"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Explain the personal and cultural significance of a dish, maintaining communication and adapting language when facing gaps in vocabulary.</w:t>
            </w:r>
          </w:p>
        </w:tc>
      </w:tr>
    </w:tbl>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Communicative language activities expressed through CEFRCV descriptors (i.e., the “What”):</w:t>
      </w:r>
      <w:r w:rsidDel="00000000" w:rsidR="00000000" w:rsidRPr="00000000">
        <w:rPr>
          <w:rtl w:val="0"/>
        </w:rPr>
      </w:r>
    </w:p>
    <w:p w:rsidR="00000000" w:rsidDel="00000000" w:rsidP="00000000" w:rsidRDefault="00000000" w:rsidRPr="00000000" w14:paraId="0000001E">
      <w:pPr>
        <w:numPr>
          <w:ilvl w:val="0"/>
          <w:numId w:val="26"/>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Reception </w:t>
      </w:r>
    </w:p>
    <w:tbl>
      <w:tblPr>
        <w:tblStyle w:val="Table6"/>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1F">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0">
            <w:pPr>
              <w:numPr>
                <w:ilvl w:val="0"/>
                <w:numId w:val="25"/>
              </w:numP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pick out important information about preparation and usage on the labels on foodstuff and medicine. (B1 - Reading for orientation)</w:t>
            </w:r>
          </w:p>
          <w:p w:rsidR="00000000" w:rsidDel="00000000" w:rsidP="00000000" w:rsidRDefault="00000000" w:rsidRPr="00000000" w14:paraId="00000021">
            <w:pPr>
              <w:numPr>
                <w:ilvl w:val="0"/>
                <w:numId w:val="25"/>
              </w:numP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read straightforward factual texts on subjects related to cooking and recipes with a satisfactory level of comprehension. (B1 – Overall reading comprehension)</w:t>
            </w:r>
          </w:p>
          <w:p w:rsidR="00000000" w:rsidDel="00000000" w:rsidP="00000000" w:rsidRDefault="00000000" w:rsidRPr="00000000" w14:paraId="00000022">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4">
      <w:pPr>
        <w:numPr>
          <w:ilvl w:val="0"/>
          <w:numId w:val="26"/>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Production </w:t>
      </w:r>
    </w:p>
    <w:tbl>
      <w:tblPr>
        <w:tblStyle w:val="Table7"/>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25">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6">
            <w:pPr>
              <w:numPr>
                <w:ilvl w:val="0"/>
                <w:numId w:val="11"/>
              </w:numPr>
              <w:pBdr>
                <w:top w:space="0" w:sz="0" w:val="nil"/>
                <w:left w:space="0" w:sz="0" w:val="nil"/>
                <w:bottom w:space="0" w:sz="0" w:val="nil"/>
                <w:right w:space="0" w:sz="0" w:val="nil"/>
                <w:between w:space="0" w:sz="0" w:val="nil"/>
              </w:pBdr>
              <w:spacing w:after="160" w:lineRule="auto"/>
              <w:ind w:left="720" w:hanging="360"/>
              <w:rPr>
                <w:rFonts w:ascii="Aptos" w:cs="Aptos" w:eastAsia="Aptos" w:hAnsi="Aptos"/>
                <w:b w:val="1"/>
                <w:bCs w:val="1"/>
                <w:color w:val="243673"/>
                <w:sz w:val="24"/>
                <w:szCs w:val="24"/>
              </w:rPr>
            </w:pPr>
            <w:r w:rsidDel="00000000" w:rsidR="00000000" w:rsidRPr="00000000">
              <w:rPr>
                <w:rFonts w:ascii="Aptos" w:cs="Aptos" w:eastAsia="Aptos" w:hAnsi="Aptos"/>
                <w:color w:val="000000"/>
                <w:sz w:val="24"/>
                <w:szCs w:val="24"/>
                <w:rtl w:val="0"/>
              </w:rPr>
              <w:t xml:space="preserve">Can produce straightforward connected texts on a range of familiar subjects within their field of interest, by linking a series of shorter discrete elements into a linear sequence. (B1 - Overall Written Production)</w:t>
            </w:r>
            <w:r w:rsidDel="00000000" w:rsidR="00000000" w:rsidRPr="00000000">
              <w:rPr>
                <w:rtl w:val="0"/>
              </w:rPr>
            </w:r>
          </w:p>
          <w:p w:rsidR="00000000" w:rsidDel="00000000" w:rsidP="00000000" w:rsidRDefault="00000000" w:rsidRPr="00000000" w14:paraId="00000027">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9">
      <w:pPr>
        <w:numPr>
          <w:ilvl w:val="0"/>
          <w:numId w:val="26"/>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Interaction</w:t>
      </w:r>
    </w:p>
    <w:tbl>
      <w:tblPr>
        <w:tblStyle w:val="Table8"/>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2A">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B">
            <w:pPr>
              <w:numPr>
                <w:ilvl w:val="0"/>
                <w:numId w:val="11"/>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generally follow what is said and, when necessary, repeat back part of what someone has said to confirm mutual understanding. (B1 – Goal-Oriented Co-operation)</w:t>
            </w:r>
          </w:p>
          <w:p w:rsidR="00000000" w:rsidDel="00000000" w:rsidP="00000000" w:rsidRDefault="00000000" w:rsidRPr="00000000" w14:paraId="0000002C">
            <w:pPr>
              <w:numPr>
                <w:ilvl w:val="0"/>
                <w:numId w:val="11"/>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use a prepared questionnaire to carry out a structured interview, with some spontaneous follow-up questions. (B1 – Interviewing and Being Interviewed)</w:t>
            </w:r>
          </w:p>
          <w:p w:rsidR="00000000" w:rsidDel="00000000" w:rsidP="00000000" w:rsidRDefault="00000000" w:rsidRPr="00000000" w14:paraId="0000002D">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927"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2F">
      <w:pPr>
        <w:numPr>
          <w:ilvl w:val="0"/>
          <w:numId w:val="26"/>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Mediation</w:t>
      </w:r>
    </w:p>
    <w:tbl>
      <w:tblPr>
        <w:tblStyle w:val="Table9"/>
        <w:tblW w:w="906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1"/>
        <w:tblGridChange w:id="0">
          <w:tblGrid>
            <w:gridCol w:w="9061"/>
          </w:tblGrid>
        </w:tblGridChange>
      </w:tblGrid>
      <w:tr>
        <w:trPr>
          <w:cantSplit w:val="0"/>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specify mediation activities/aspects of mediation you intend to focus on which are relevant to the scenario</w:t>
            </w:r>
          </w:p>
          <w:p w:rsidR="00000000" w:rsidDel="00000000" w:rsidP="00000000" w:rsidRDefault="00000000" w:rsidRPr="00000000" w14:paraId="00000031">
            <w:pPr>
              <w:numPr>
                <w:ilvl w:val="0"/>
                <w:numId w:val="21"/>
              </w:numPr>
              <w:pBdr>
                <w:top w:space="0" w:sz="0" w:val="nil"/>
                <w:left w:space="0" w:sz="0" w:val="nil"/>
                <w:bottom w:space="0" w:sz="0" w:val="nil"/>
                <w:right w:space="0" w:sz="0" w:val="nil"/>
                <w:between w:space="0" w:sz="0" w:val="nil"/>
              </w:pBdr>
              <w:ind w:left="720" w:hanging="360"/>
              <w:rPr>
                <w:rFonts w:ascii="Aptos" w:cs="Aptos" w:eastAsia="Aptos" w:hAnsi="Aptos"/>
                <w:b w:val="1"/>
                <w:bCs w:val="1"/>
                <w:color w:val="243673"/>
                <w:sz w:val="24"/>
                <w:szCs w:val="24"/>
              </w:rPr>
            </w:pPr>
            <w:r w:rsidDel="00000000" w:rsidR="00000000" w:rsidRPr="00000000">
              <w:rPr>
                <w:rFonts w:ascii="Aptos" w:cs="Aptos" w:eastAsia="Aptos" w:hAnsi="Aptos"/>
                <w:color w:val="000000"/>
                <w:sz w:val="24"/>
                <w:szCs w:val="24"/>
                <w:rtl w:val="0"/>
              </w:rPr>
              <w:t xml:space="preserve">Can produce approximate translations (from Language A into Language B) of information contained in short, factual texts written in uncomplicated, standard language; despite errors, the translation remains comprehensible. (B1 – Mediating a text)</w:t>
            </w:r>
            <w:r w:rsidDel="00000000" w:rsidR="00000000" w:rsidRPr="00000000">
              <w:rPr>
                <w:rtl w:val="0"/>
              </w:rPr>
            </w:r>
          </w:p>
          <w:p w:rsidR="00000000" w:rsidDel="00000000" w:rsidP="00000000" w:rsidRDefault="00000000" w:rsidRPr="00000000" w14:paraId="00000032">
            <w:pPr>
              <w:numPr>
                <w:ilvl w:val="0"/>
                <w:numId w:val="21"/>
              </w:numPr>
              <w:pBdr>
                <w:top w:space="0" w:sz="0" w:val="nil"/>
                <w:left w:space="0" w:sz="0" w:val="nil"/>
                <w:bottom w:space="0" w:sz="0" w:val="nil"/>
                <w:right w:space="0" w:sz="0" w:val="nil"/>
                <w:between w:space="0" w:sz="0" w:val="nil"/>
              </w:pBdr>
              <w:ind w:left="720" w:hanging="360"/>
              <w:rPr>
                <w:rFonts w:ascii="Aptos" w:cs="Aptos" w:eastAsia="Aptos" w:hAnsi="Aptos"/>
                <w:b w:val="1"/>
                <w:bCs w:val="1"/>
                <w:color w:val="243673"/>
                <w:sz w:val="24"/>
                <w:szCs w:val="24"/>
              </w:rPr>
            </w:pPr>
            <w:r w:rsidDel="00000000" w:rsidR="00000000" w:rsidRPr="00000000">
              <w:rPr>
                <w:rFonts w:ascii="Aptos" w:cs="Aptos" w:eastAsia="Aptos" w:hAnsi="Aptos"/>
                <w:color w:val="000000"/>
                <w:sz w:val="24"/>
                <w:szCs w:val="24"/>
                <w:rtl w:val="0"/>
              </w:rPr>
              <w:t xml:space="preserve">Can introduce people from different backgrounds, showing awareness that some questions may be perceived differently, and invite other people to contribute their expertise and experience as well as their views. Can convey information given in clear, well-structured informational texts on subjects that are familiar or of personal or current interest, although lexical limitations cause difficulty with formulation at times. (B1 – Overall Mediation)</w:t>
            </w:r>
            <w:r w:rsidDel="00000000" w:rsidR="00000000" w:rsidRPr="00000000">
              <w:rPr>
                <w:rtl w:val="0"/>
              </w:rPr>
            </w:r>
          </w:p>
          <w:p w:rsidR="00000000" w:rsidDel="00000000" w:rsidP="00000000" w:rsidRDefault="00000000" w:rsidRPr="00000000" w14:paraId="00000033">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35">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Rule="auto"/>
        <w:ind w:left="360"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Communicative competences expressed through CEFRCV descriptors (i.e., the “How”):</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Rule="auto"/>
        <w:ind w:left="360" w:firstLine="0"/>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ind w:left="1080" w:right="-568"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Linguistic (grammar / vocabulary / phonology)</w:t>
      </w:r>
    </w:p>
    <w:tbl>
      <w:tblPr>
        <w:tblStyle w:val="Table10"/>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39">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3A">
            <w:pPr>
              <w:numPr>
                <w:ilvl w:val="0"/>
                <w:numId w:val="27"/>
              </w:numPr>
              <w:pBdr>
                <w:top w:space="0" w:sz="0" w:val="nil"/>
                <w:left w:space="0" w:sz="0" w:val="nil"/>
                <w:bottom w:space="0" w:sz="0" w:val="nil"/>
                <w:right w:space="0" w:sz="0" w:val="nil"/>
                <w:between w:space="0" w:sz="0" w:val="nil"/>
              </w:pBdr>
              <w:ind w:left="720" w:right="192"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Has enough language to get by, with sufficient vocabulary to express themselves with some hesitation and circumlocutions on topics related to food and cooking. (B1 - General Linguistic Range)</w:t>
            </w:r>
          </w:p>
          <w:p w:rsidR="00000000" w:rsidDel="00000000" w:rsidP="00000000" w:rsidRDefault="00000000" w:rsidRPr="00000000" w14:paraId="0000003B">
            <w:pPr>
              <w:numPr>
                <w:ilvl w:val="0"/>
                <w:numId w:val="27"/>
              </w:numPr>
              <w:pBdr>
                <w:top w:space="0" w:sz="0" w:val="nil"/>
                <w:left w:space="0" w:sz="0" w:val="nil"/>
                <w:bottom w:space="0" w:sz="0" w:val="nil"/>
                <w:right w:space="0" w:sz="0" w:val="nil"/>
                <w:between w:space="0" w:sz="0" w:val="nil"/>
              </w:pBdr>
              <w:ind w:left="720" w:right="192"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Uses a wide range of simple vocabulary appropriately when discussing familiar topics. (B1 – Vocabulary control)</w:t>
            </w:r>
          </w:p>
          <w:p w:rsidR="00000000" w:rsidDel="00000000" w:rsidP="00000000" w:rsidRDefault="00000000" w:rsidRPr="00000000" w14:paraId="0000003C">
            <w:pPr>
              <w:numPr>
                <w:ilvl w:val="0"/>
                <w:numId w:val="27"/>
              </w:numPr>
              <w:pBdr>
                <w:top w:space="0" w:sz="0" w:val="nil"/>
                <w:left w:space="0" w:sz="0" w:val="nil"/>
                <w:bottom w:space="0" w:sz="0" w:val="nil"/>
                <w:right w:space="0" w:sz="0" w:val="nil"/>
                <w:between w:space="0" w:sz="0" w:val="nil"/>
              </w:pBdr>
              <w:ind w:left="720" w:right="928"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Pronunciation is generally intelligible; intonation and stress at both utterance and word levels do not prevent understanding of the message. Accent is usually influenced by the other language(s) they speak. (B1 - Overall phonological control)</w:t>
            </w:r>
          </w:p>
          <w:p w:rsidR="00000000" w:rsidDel="00000000" w:rsidP="00000000" w:rsidRDefault="00000000" w:rsidRPr="00000000" w14:paraId="0000003D">
            <w:pPr>
              <w:numPr>
                <w:ilvl w:val="0"/>
                <w:numId w:val="27"/>
              </w:numPr>
              <w:pBdr>
                <w:top w:space="0" w:sz="0" w:val="nil"/>
                <w:left w:space="0" w:sz="0" w:val="nil"/>
                <w:bottom w:space="0" w:sz="0" w:val="nil"/>
                <w:right w:space="0" w:sz="0" w:val="nil"/>
                <w:between w:space="0" w:sz="0" w:val="nil"/>
              </w:pBdr>
              <w:ind w:left="720" w:right="928"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produce continuous writing which is generally intelligible throughout. (B1 – Orthographic Control)</w:t>
            </w:r>
          </w:p>
          <w:p w:rsidR="00000000" w:rsidDel="00000000" w:rsidP="00000000" w:rsidRDefault="00000000" w:rsidRPr="00000000" w14:paraId="0000003E">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0">
      <w:pPr>
        <w:numPr>
          <w:ilvl w:val="1"/>
          <w:numId w:val="1"/>
        </w:numPr>
        <w:pBdr>
          <w:top w:space="0" w:sz="0" w:val="nil"/>
          <w:left w:space="0" w:sz="0" w:val="nil"/>
          <w:bottom w:space="0" w:sz="0" w:val="nil"/>
          <w:right w:space="0" w:sz="0" w:val="nil"/>
          <w:between w:space="0" w:sz="0" w:val="nil"/>
        </w:pBdr>
        <w:spacing w:after="0" w:line="240" w:lineRule="auto"/>
        <w:ind w:left="851"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Pragmatic and sociolinguistic (functional/discourse, register/contextual appropriateness)</w:t>
      </w:r>
    </w:p>
    <w:tbl>
      <w:tblPr>
        <w:tblStyle w:val="Table11"/>
        <w:tblW w:w="9137.0" w:type="dxa"/>
        <w:jc w:val="left"/>
        <w:tblInd w:w="4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37"/>
        <w:tblGridChange w:id="0">
          <w:tblGrid>
            <w:gridCol w:w="9137"/>
          </w:tblGrid>
        </w:tblGridChange>
      </w:tblGrid>
      <w:tr>
        <w:trPr>
          <w:cantSplit w:val="0"/>
          <w:tblHeader w:val="0"/>
        </w:trPr>
        <w:tc>
          <w:tcPr/>
          <w:p w:rsidR="00000000" w:rsidDel="00000000" w:rsidP="00000000" w:rsidRDefault="00000000" w:rsidRPr="00000000" w14:paraId="00000041">
            <w:pP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a) Asking for help or advice using different registers: “Help! / Please can you help me with this? / Perhaps you could …/Would you be so kind to…?”; b) Initiating, maintaining and closing a conversation</w:t>
            </w:r>
          </w:p>
          <w:p w:rsidR="00000000" w:rsidDel="00000000" w:rsidP="00000000" w:rsidRDefault="00000000" w:rsidRPr="00000000" w14:paraId="00000042">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3">
            <w:pPr>
              <w:numPr>
                <w:ilvl w:val="0"/>
                <w:numId w:val="2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link a series of shorter, discrete simple elements into a connected, linear sequence of points. (B1 – Coherence and cohesion) </w:t>
            </w:r>
          </w:p>
          <w:p w:rsidR="00000000" w:rsidDel="00000000" w:rsidP="00000000" w:rsidRDefault="00000000" w:rsidRPr="00000000" w14:paraId="00000044">
            <w:pPr>
              <w:numPr>
                <w:ilvl w:val="0"/>
                <w:numId w:val="2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convey simple, straightforward information of immediate relevance, getting across the point they feel is most important. (B1 – Propositional precision)</w:t>
            </w:r>
          </w:p>
          <w:p w:rsidR="00000000" w:rsidDel="00000000" w:rsidP="00000000" w:rsidRDefault="00000000" w:rsidRPr="00000000" w14:paraId="00000045">
            <w:pPr>
              <w:numPr>
                <w:ilvl w:val="0"/>
                <w:numId w:val="28"/>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keep going comprehensibly, even though pausing for grammatical and lexical planning and repair is very evident, especially in longer stretches of free production. (B1 – Fluency)</w:t>
            </w:r>
          </w:p>
          <w:p w:rsidR="00000000" w:rsidDel="00000000" w:rsidP="00000000" w:rsidRDefault="00000000" w:rsidRPr="00000000" w14:paraId="00000046">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ind w:left="491"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8">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Plurilingual/Pluricultural dimension</w:t>
      </w:r>
    </w:p>
    <w:tbl>
      <w:tblPr>
        <w:tblStyle w:val="Table12"/>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4A">
            <w:pPr>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specify where the other language(s) come(s) in and what cross-cultural aspects are involved</w:t>
            </w:r>
          </w:p>
          <w:p w:rsidR="00000000" w:rsidDel="00000000" w:rsidP="00000000" w:rsidRDefault="00000000" w:rsidRPr="00000000" w14:paraId="0000004B">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4C">
            <w:pPr>
              <w:numPr>
                <w:ilvl w:val="0"/>
                <w:numId w:val="29"/>
              </w:numPr>
              <w:ind w:left="720" w:right="352"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use an apt word from another language that the interlocutor speaks, when they cannot think of an adequate expression in the language being spoken. (B1 – Building on Plurilingual Repertoire)</w:t>
            </w:r>
          </w:p>
          <w:p w:rsidR="00000000" w:rsidDel="00000000" w:rsidP="00000000" w:rsidRDefault="00000000" w:rsidRPr="00000000" w14:paraId="0000004D">
            <w:pPr>
              <w:numPr>
                <w:ilvl w:val="0"/>
                <w:numId w:val="29"/>
              </w:numPr>
              <w:ind w:left="720" w:right="405"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use what they have understood in one language to understand the topic and main message of a text in another language (e.g. when reading short newspaper articles in different languages on the same theme). (B1 – Plurilingual Comprehension)</w:t>
            </w:r>
          </w:p>
          <w:p w:rsidR="00000000" w:rsidDel="00000000" w:rsidP="00000000" w:rsidRDefault="00000000" w:rsidRPr="00000000" w14:paraId="0000004E">
            <w:pPr>
              <w:numPr>
                <w:ilvl w:val="0"/>
                <w:numId w:val="29"/>
              </w:numPr>
              <w:ind w:left="720" w:right="405"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Can explain features of their own culture to members of another culture or explain features of the other culture to members of their own culture. (B1 – Building on plurilingual repertoire)</w:t>
            </w:r>
          </w:p>
          <w:p w:rsidR="00000000" w:rsidDel="00000000" w:rsidP="00000000" w:rsidRDefault="00000000" w:rsidRPr="00000000" w14:paraId="0000004F">
            <w:pPr>
              <w:ind w:left="720" w:right="405" w:firstLine="0"/>
              <w:rPr>
                <w:rFonts w:ascii="Aptos" w:cs="Aptos" w:eastAsia="Aptos" w:hAnsi="Aptos"/>
                <w:sz w:val="24"/>
                <w:szCs w:val="24"/>
              </w:rPr>
            </w:pPr>
            <w:r w:rsidDel="00000000" w:rsidR="00000000" w:rsidRPr="00000000">
              <w:rPr>
                <w:rtl w:val="0"/>
              </w:rPr>
            </w:r>
          </w:p>
        </w:tc>
      </w:tr>
    </w:tbl>
    <w:p w:rsidR="00000000" w:rsidDel="00000000" w:rsidP="00000000" w:rsidRDefault="00000000" w:rsidRPr="00000000" w14:paraId="00000050">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 Strategies (reception, production, interaction, mediation strategies)</w:t>
      </w:r>
    </w:p>
    <w:tbl>
      <w:tblPr>
        <w:tblStyle w:val="Table13"/>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52">
            <w:pPr>
              <w:rPr>
                <w:rFonts w:ascii="Aptos" w:cs="Aptos" w:eastAsia="Aptos" w:hAnsi="Aptos"/>
                <w:b w:val="1"/>
                <w:bCs w:val="1"/>
                <w:color w:val="243673"/>
                <w:sz w:val="20"/>
                <w:szCs w:val="20"/>
              </w:rPr>
            </w:pPr>
            <w:r w:rsidDel="00000000" w:rsidR="00000000" w:rsidRPr="00000000">
              <w:rPr>
                <w:rFonts w:ascii="Aptos" w:cs="Aptos" w:eastAsia="Aptos" w:hAnsi="Aptos"/>
                <w:color w:val="243673"/>
                <w:sz w:val="20"/>
                <w:szCs w:val="20"/>
                <w:rtl w:val="0"/>
              </w:rPr>
              <w:t xml:space="preserve">E.g.: specify communication strategies which are relevant to the scenario</w:t>
            </w:r>
            <w:r w:rsidDel="00000000" w:rsidR="00000000" w:rsidRPr="00000000">
              <w:rPr>
                <w:rtl w:val="0"/>
              </w:rPr>
            </w:r>
          </w:p>
          <w:p w:rsidR="00000000" w:rsidDel="00000000" w:rsidP="00000000" w:rsidRDefault="00000000" w:rsidRPr="00000000" w14:paraId="00000053">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4">
            <w:pPr>
              <w:numPr>
                <w:ilvl w:val="0"/>
                <w:numId w:val="30"/>
              </w:numPr>
              <w:pBdr>
                <w:top w:space="0" w:sz="0" w:val="nil"/>
                <w:left w:space="0" w:sz="0" w:val="nil"/>
                <w:bottom w:space="0" w:sz="0" w:val="nil"/>
                <w:right w:space="0" w:sz="0" w:val="nil"/>
                <w:between w:space="0" w:sz="0" w:val="nil"/>
              </w:pBd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deduce the probable meaning of unknown words/signs in a text by identifying their constituent parts (e.g. identifying roots, lexical elements, suffixes and prefixes). (B1 – Identifying cues and inferring, Reception Strategies)</w:t>
            </w:r>
          </w:p>
          <w:p w:rsidR="00000000" w:rsidDel="00000000" w:rsidP="00000000" w:rsidRDefault="00000000" w:rsidRPr="00000000" w14:paraId="00000055">
            <w:pPr>
              <w:numPr>
                <w:ilvl w:val="0"/>
                <w:numId w:val="30"/>
              </w:numPr>
              <w:pBdr>
                <w:top w:space="0" w:sz="0" w:val="nil"/>
                <w:left w:space="0" w:sz="0" w:val="nil"/>
                <w:bottom w:space="0" w:sz="0" w:val="nil"/>
                <w:right w:space="0" w:sz="0" w:val="nil"/>
                <w:between w:space="0" w:sz="0" w:val="nil"/>
              </w:pBd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use a simple word/sign meaning something similar to the concept they want to convey and invite “correction”. (B1 – Compensating, Production Strategies)</w:t>
            </w:r>
          </w:p>
          <w:p w:rsidR="00000000" w:rsidDel="00000000" w:rsidP="00000000" w:rsidRDefault="00000000" w:rsidRPr="00000000" w14:paraId="00000056">
            <w:pPr>
              <w:numPr>
                <w:ilvl w:val="0"/>
                <w:numId w:val="30"/>
              </w:numPr>
              <w:pBdr>
                <w:top w:space="0" w:sz="0" w:val="nil"/>
                <w:left w:space="0" w:sz="0" w:val="nil"/>
                <w:bottom w:space="0" w:sz="0" w:val="nil"/>
                <w:right w:space="0" w:sz="0" w:val="nil"/>
                <w:between w:space="0" w:sz="0" w:val="nil"/>
              </w:pBd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initiate, maintain and close simple, face-to-face conversation on topics that are familiar or of personal interest. (B1 – Turn taking, Interaction Strategies)</w:t>
            </w:r>
          </w:p>
          <w:p w:rsidR="00000000" w:rsidDel="00000000" w:rsidP="00000000" w:rsidRDefault="00000000" w:rsidRPr="00000000" w14:paraId="00000057">
            <w:pPr>
              <w:numPr>
                <w:ilvl w:val="0"/>
                <w:numId w:val="30"/>
              </w:numPr>
              <w:pBdr>
                <w:top w:space="0" w:sz="0" w:val="nil"/>
                <w:left w:space="0" w:sz="0" w:val="nil"/>
                <w:bottom w:space="0" w:sz="0" w:val="nil"/>
                <w:right w:space="0" w:sz="0" w:val="nil"/>
                <w:between w:space="0" w:sz="0" w:val="nil"/>
              </w:pBd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Can paraphrase short passages in a simple fashion, using the original order of the text. (B1 – Adapting Language, Mediation Strategies)</w:t>
            </w:r>
          </w:p>
          <w:p w:rsidR="00000000" w:rsidDel="00000000" w:rsidP="00000000" w:rsidRDefault="00000000" w:rsidRPr="00000000" w14:paraId="00000058">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59">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A">
      <w:pPr>
        <w:spacing w:after="0" w:lineRule="auto"/>
        <w:ind w:left="426"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Prior knowledge required</w:t>
      </w:r>
    </w:p>
    <w:tbl>
      <w:tblPr>
        <w:tblStyle w:val="Table14"/>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5C">
            <w:pPr>
              <w:rPr>
                <w:rFonts w:ascii="Aptos" w:cs="Aptos" w:eastAsia="Aptos" w:hAnsi="Aptos"/>
                <w:b w:val="1"/>
                <w:bCs w:val="1"/>
                <w:color w:val="243673"/>
                <w:sz w:val="20"/>
                <w:szCs w:val="20"/>
              </w:rPr>
            </w:pPr>
            <w:r w:rsidDel="00000000" w:rsidR="00000000" w:rsidRPr="00000000">
              <w:rPr>
                <w:rFonts w:ascii="Aptos" w:cs="Aptos" w:eastAsia="Aptos" w:hAnsi="Aptos"/>
                <w:color w:val="243673"/>
                <w:sz w:val="20"/>
                <w:szCs w:val="20"/>
                <w:rtl w:val="0"/>
              </w:rPr>
              <w:t xml:space="preserve">E.g.: The scenario can be more effective if students already know simple present and modal verbs to give advice (should and could)</w:t>
            </w:r>
            <w:r w:rsidDel="00000000" w:rsidR="00000000" w:rsidRPr="00000000">
              <w:rPr>
                <w:rtl w:val="0"/>
              </w:rPr>
            </w:r>
          </w:p>
          <w:p w:rsidR="00000000" w:rsidDel="00000000" w:rsidP="00000000" w:rsidRDefault="00000000" w:rsidRPr="00000000" w14:paraId="0000005D">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5E">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Present tense (simple and continuous).</w:t>
            </w:r>
          </w:p>
          <w:p w:rsidR="00000000" w:rsidDel="00000000" w:rsidP="00000000" w:rsidRDefault="00000000" w:rsidRPr="00000000" w14:paraId="0000005F">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Basic knowledge of simple past (active and passive) + used to … (Ex. They used to cook this dish …).</w:t>
            </w:r>
          </w:p>
          <w:p w:rsidR="00000000" w:rsidDel="00000000" w:rsidP="00000000" w:rsidRDefault="00000000" w:rsidRPr="00000000" w14:paraId="00000060">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Imperatives.</w:t>
            </w:r>
          </w:p>
          <w:p w:rsidR="00000000" w:rsidDel="00000000" w:rsidP="00000000" w:rsidRDefault="00000000" w:rsidRPr="00000000" w14:paraId="00000061">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Modal verbs (e.g., should for advice).</w:t>
            </w:r>
          </w:p>
          <w:p w:rsidR="00000000" w:rsidDel="00000000" w:rsidP="00000000" w:rsidRDefault="00000000" w:rsidRPr="00000000" w14:paraId="00000062">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Basic sequencing linkers (first, then, after that, finally).</w:t>
            </w:r>
          </w:p>
          <w:p w:rsidR="00000000" w:rsidDel="00000000" w:rsidP="00000000" w:rsidRDefault="00000000" w:rsidRPr="00000000" w14:paraId="00000063">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Basic cause linkers (because, so).</w:t>
            </w:r>
          </w:p>
          <w:p w:rsidR="00000000" w:rsidDel="00000000" w:rsidP="00000000" w:rsidRDefault="00000000" w:rsidRPr="00000000" w14:paraId="00000064">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Countable and uncountable nouns.</w:t>
            </w:r>
          </w:p>
          <w:p w:rsidR="00000000" w:rsidDel="00000000" w:rsidP="00000000" w:rsidRDefault="00000000" w:rsidRPr="00000000" w14:paraId="00000065">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Basic quantifiers (some, any, much, many, a few, a little).</w:t>
            </w:r>
          </w:p>
          <w:p w:rsidR="00000000" w:rsidDel="00000000" w:rsidP="00000000" w:rsidRDefault="00000000" w:rsidRPr="00000000" w14:paraId="00000066">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Adverbs of manner.</w:t>
            </w:r>
          </w:p>
          <w:p w:rsidR="00000000" w:rsidDel="00000000" w:rsidP="00000000" w:rsidRDefault="00000000" w:rsidRPr="00000000" w14:paraId="00000067">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Possessive adjectives.</w:t>
            </w:r>
          </w:p>
          <w:p w:rsidR="00000000" w:rsidDel="00000000" w:rsidP="00000000" w:rsidRDefault="00000000" w:rsidRPr="00000000" w14:paraId="00000068">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Nations and nationalities.</w:t>
            </w:r>
          </w:p>
          <w:p w:rsidR="00000000" w:rsidDel="00000000" w:rsidP="00000000" w:rsidRDefault="00000000" w:rsidRPr="00000000" w14:paraId="00000069">
            <w:pPr>
              <w:numPr>
                <w:ilvl w:val="0"/>
                <w:numId w:val="31"/>
              </w:numPr>
              <w:ind w:left="720" w:right="203"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Affirmative and negative forms.</w:t>
            </w:r>
          </w:p>
          <w:p w:rsidR="00000000" w:rsidDel="00000000" w:rsidP="00000000" w:rsidRDefault="00000000" w:rsidRPr="00000000" w14:paraId="0000006A">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6B">
      <w:pPr>
        <w:spacing w:after="0" w:lineRule="auto"/>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6C">
      <w:pPr>
        <w:numPr>
          <w:ilvl w:val="0"/>
          <w:numId w:val="4"/>
        </w:numPr>
        <w:pBdr>
          <w:top w:space="0" w:sz="0" w:val="nil"/>
          <w:left w:space="0" w:sz="0" w:val="nil"/>
          <w:bottom w:space="0" w:sz="0" w:val="nil"/>
          <w:right w:space="0" w:sz="0" w:val="nil"/>
          <w:between w:space="0" w:sz="0" w:val="nil"/>
        </w:pBdr>
        <w:spacing w:after="0" w:lineRule="auto"/>
        <w:ind w:left="426" w:right="-285" w:hanging="360"/>
        <w:rPr>
          <w:rFonts w:ascii="Aptos" w:cs="Aptos" w:eastAsia="Aptos" w:hAnsi="Aptos"/>
          <w:b w:val="1"/>
          <w:bCs w:val="1"/>
          <w:color w:val="000000"/>
          <w:sz w:val="24"/>
          <w:szCs w:val="24"/>
        </w:rPr>
      </w:pPr>
      <w:bookmarkStart w:colFirst="0" w:colLast="0" w:name="_heading=h.9k5t9f20g2x6" w:id="0"/>
      <w:bookmarkEnd w:id="0"/>
      <w:r w:rsidDel="00000000" w:rsidR="00000000" w:rsidRPr="00000000">
        <w:rPr>
          <w:rFonts w:ascii="Aptos" w:cs="Aptos" w:eastAsia="Aptos" w:hAnsi="Aptos"/>
          <w:b w:val="1"/>
          <w:bCs w:val="1"/>
          <w:color w:val="000000"/>
          <w:sz w:val="24"/>
          <w:szCs w:val="24"/>
          <w:rtl w:val="0"/>
        </w:rPr>
        <w:t xml:space="preserve">Time for scenario completion (steps and culminating task)</w:t>
      </w:r>
    </w:p>
    <w:p w:rsidR="00000000" w:rsidDel="00000000" w:rsidP="00000000" w:rsidRDefault="00000000" w:rsidRPr="00000000" w14:paraId="0000006D">
      <w:pPr>
        <w:spacing w:after="0" w:line="240" w:lineRule="auto"/>
        <w:ind w:left="426" w:firstLine="0"/>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Calculate approximately the total time you will need for the entire scenario, including the culminating task. Distinguish clearly between the time for a) preparatory works/steps, and b) the culminating task, which will be carried out in one go.</w:t>
      </w:r>
    </w:p>
    <w:p w:rsidR="00000000" w:rsidDel="00000000" w:rsidP="00000000" w:rsidRDefault="00000000" w:rsidRPr="00000000" w14:paraId="0000006E">
      <w:pPr>
        <w:spacing w:after="0" w:line="240" w:lineRule="auto"/>
        <w:ind w:left="66" w:firstLine="0"/>
        <w:rPr>
          <w:rFonts w:ascii="Aptos" w:cs="Aptos" w:eastAsia="Aptos" w:hAnsi="Aptos"/>
          <w:color w:val="243673"/>
          <w:sz w:val="20"/>
          <w:szCs w:val="20"/>
        </w:rPr>
      </w:pPr>
      <w:r w:rsidDel="00000000" w:rsidR="00000000" w:rsidRPr="00000000">
        <w:rPr>
          <w:rtl w:val="0"/>
        </w:rPr>
      </w:r>
    </w:p>
    <w:p w:rsidR="00000000" w:rsidDel="00000000" w:rsidP="00000000" w:rsidRDefault="00000000" w:rsidRPr="00000000" w14:paraId="0000006F">
      <w:pPr>
        <w:spacing w:after="0" w:line="240" w:lineRule="auto"/>
        <w:ind w:left="426" w:firstLine="0"/>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70">
      <w:pPr>
        <w:spacing w:after="0" w:line="240" w:lineRule="auto"/>
        <w:ind w:left="426" w:firstLine="0"/>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71">
      <w:pPr>
        <w:spacing w:after="0" w:line="240" w:lineRule="auto"/>
        <w:ind w:left="426" w:firstLine="0"/>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72">
      <w:pPr>
        <w:spacing w:after="0" w:line="240" w:lineRule="auto"/>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Scenario Steps</w:t>
      </w:r>
    </w:p>
    <w:p w:rsidR="00000000" w:rsidDel="00000000" w:rsidP="00000000" w:rsidRDefault="00000000" w:rsidRPr="00000000" w14:paraId="00000073">
      <w:pPr>
        <w:spacing w:after="0" w:line="240" w:lineRule="auto"/>
        <w:ind w:left="426" w:firstLine="0"/>
        <w:rPr>
          <w:rFonts w:ascii="Aptos" w:cs="Aptos" w:eastAsia="Aptos" w:hAnsi="Aptos"/>
          <w:color w:val="243673"/>
          <w:sz w:val="24"/>
          <w:szCs w:val="24"/>
        </w:rPr>
      </w:pPr>
      <w:r w:rsidDel="00000000" w:rsidR="00000000" w:rsidRPr="00000000">
        <w:rPr>
          <w:rtl w:val="0"/>
        </w:rPr>
      </w:r>
    </w:p>
    <w:tbl>
      <w:tblPr>
        <w:tblStyle w:val="Table15"/>
        <w:tblW w:w="8948.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1"/>
        <w:gridCol w:w="4537"/>
        <w:gridCol w:w="2970"/>
        <w:tblGridChange w:id="0">
          <w:tblGrid>
            <w:gridCol w:w="1441"/>
            <w:gridCol w:w="4537"/>
            <w:gridCol w:w="2970"/>
          </w:tblGrid>
        </w:tblGridChange>
      </w:tblGrid>
      <w:tr>
        <w:trPr>
          <w:cantSplit w:val="0"/>
          <w:tblHeader w:val="0"/>
        </w:trPr>
        <w:tc>
          <w:tcPr>
            <w:shd w:fill="243673" w:val="clear"/>
          </w:tcPr>
          <w:p w:rsidR="00000000" w:rsidDel="00000000" w:rsidP="00000000" w:rsidRDefault="00000000" w:rsidRPr="00000000" w14:paraId="00000074">
            <w:pPr>
              <w:ind w:left="28" w:firstLine="0"/>
              <w:jc w:val="center"/>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1</w:t>
            </w:r>
          </w:p>
          <w:p w:rsidR="00000000" w:rsidDel="00000000" w:rsidP="00000000" w:rsidRDefault="00000000" w:rsidRPr="00000000" w14:paraId="00000075">
            <w:pPr>
              <w:ind w:left="28" w:firstLine="0"/>
              <w:jc w:val="center"/>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76">
            <w:pPr>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Exploring Food and Cultural Cookbooks</w:t>
            </w:r>
          </w:p>
          <w:p w:rsidR="00000000" w:rsidDel="00000000" w:rsidP="00000000" w:rsidRDefault="00000000" w:rsidRPr="00000000" w14:paraId="00000077">
            <w:pPr>
              <w:numPr>
                <w:ilvl w:val="0"/>
                <w:numId w:val="3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Discuss favorite foods</w:t>
            </w:r>
          </w:p>
          <w:p w:rsidR="00000000" w:rsidDel="00000000" w:rsidP="00000000" w:rsidRDefault="00000000" w:rsidRPr="00000000" w14:paraId="00000078">
            <w:pPr>
              <w:numPr>
                <w:ilvl w:val="0"/>
                <w:numId w:val="3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Explore cookbooks (any language)</w:t>
            </w:r>
          </w:p>
          <w:p w:rsidR="00000000" w:rsidDel="00000000" w:rsidP="00000000" w:rsidRDefault="00000000" w:rsidRPr="00000000" w14:paraId="00000079">
            <w:pPr>
              <w:numPr>
                <w:ilvl w:val="0"/>
                <w:numId w:val="3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Compare similarities/differences</w:t>
            </w:r>
          </w:p>
          <w:p w:rsidR="00000000" w:rsidDel="00000000" w:rsidP="00000000" w:rsidRDefault="00000000" w:rsidRPr="00000000" w14:paraId="0000007A">
            <w:pPr>
              <w:jc w:val="center"/>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Activate cooking vocabulary</w:t>
            </w:r>
            <w:r w:rsidDel="00000000" w:rsidR="00000000" w:rsidRPr="00000000">
              <w:rPr>
                <w:rtl w:val="0"/>
              </w:rPr>
            </w:r>
          </w:p>
        </w:tc>
        <w:tc>
          <w:tcPr/>
          <w:p w:rsidR="00000000" w:rsidDel="00000000" w:rsidP="00000000" w:rsidRDefault="00000000" w:rsidRPr="00000000" w14:paraId="0000007B">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2 hours</w:t>
            </w:r>
          </w:p>
        </w:tc>
      </w:tr>
      <w:tr>
        <w:trPr>
          <w:cantSplit w:val="0"/>
          <w:tblHeader w:val="0"/>
        </w:trPr>
        <w:tc>
          <w:tcPr>
            <w:shd w:fill="243673" w:val="clear"/>
          </w:tcPr>
          <w:p w:rsidR="00000000" w:rsidDel="00000000" w:rsidP="00000000" w:rsidRDefault="00000000" w:rsidRPr="00000000" w14:paraId="0000007C">
            <w:pPr>
              <w:ind w:left="28" w:firstLine="0"/>
              <w:jc w:val="center"/>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2</w:t>
            </w:r>
          </w:p>
          <w:p w:rsidR="00000000" w:rsidDel="00000000" w:rsidP="00000000" w:rsidRDefault="00000000" w:rsidRPr="00000000" w14:paraId="0000007D">
            <w:pPr>
              <w:ind w:left="28" w:firstLine="0"/>
              <w:jc w:val="center"/>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7E">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Cookbook Analysis</w:t>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Analyze cookbook structure</w:t>
            </w:r>
          </w:p>
          <w:p w:rsidR="00000000" w:rsidDel="00000000" w:rsidP="00000000" w:rsidRDefault="00000000" w:rsidRPr="00000000" w14:paraId="00000080">
            <w:pPr>
              <w:numPr>
                <w:ilvl w:val="0"/>
                <w:numId w:val="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Focus on imperatives &amp; cooking vocabulary</w:t>
            </w:r>
          </w:p>
          <w:p w:rsidR="00000000" w:rsidDel="00000000" w:rsidP="00000000" w:rsidRDefault="00000000" w:rsidRPr="00000000" w14:paraId="00000081">
            <w:pPr>
              <w:numPr>
                <w:ilvl w:val="0"/>
                <w:numId w:val="2"/>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Matching activity (terms + images)</w:t>
            </w:r>
          </w:p>
        </w:tc>
        <w:tc>
          <w:tcPr/>
          <w:p w:rsidR="00000000" w:rsidDel="00000000" w:rsidP="00000000" w:rsidRDefault="00000000" w:rsidRPr="00000000" w14:paraId="00000082">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1 hour</w:t>
            </w:r>
          </w:p>
        </w:tc>
      </w:tr>
      <w:tr>
        <w:trPr>
          <w:cantSplit w:val="0"/>
          <w:tblHeader w:val="0"/>
        </w:trPr>
        <w:tc>
          <w:tcPr>
            <w:shd w:fill="243673" w:val="clear"/>
          </w:tcPr>
          <w:bookmarkStart w:colFirst="0" w:colLast="0" w:name="bookmark=id.86jaqojh2ad9" w:id="1"/>
          <w:bookmarkEnd w:id="1"/>
          <w:p w:rsidR="00000000" w:rsidDel="00000000" w:rsidP="00000000" w:rsidRDefault="00000000" w:rsidRPr="00000000" w14:paraId="00000083">
            <w:pPr>
              <w:ind w:left="28" w:firstLine="0"/>
              <w:jc w:val="center"/>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Homework step</w:t>
            </w:r>
          </w:p>
          <w:p w:rsidR="00000000" w:rsidDel="00000000" w:rsidP="00000000" w:rsidRDefault="00000000" w:rsidRPr="00000000" w14:paraId="00000084">
            <w:pPr>
              <w:ind w:left="28" w:firstLine="0"/>
              <w:jc w:val="center"/>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85">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Homework: Collecting Family Recipes</w:t>
            </w:r>
          </w:p>
          <w:p w:rsidR="00000000" w:rsidDel="00000000" w:rsidP="00000000" w:rsidRDefault="00000000" w:rsidRPr="00000000" w14:paraId="00000086">
            <w:pPr>
              <w:pStyle w:val="Heading3"/>
              <w:numPr>
                <w:ilvl w:val="0"/>
                <w:numId w:val="3"/>
              </w:numPr>
              <w:spacing w:after="0" w:before="0" w:lineRule="auto"/>
              <w:ind w:left="720" w:hanging="360"/>
              <w:rPr>
                <w:rFonts w:ascii="Aptos" w:cs="Aptos" w:eastAsia="Aptos" w:hAnsi="Aptos"/>
                <w:b w:val="1"/>
                <w:bCs w:val="1"/>
                <w:color w:val="000000"/>
                <w:sz w:val="24"/>
                <w:szCs w:val="24"/>
              </w:rPr>
            </w:pPr>
            <w:r w:rsidDel="00000000" w:rsidR="00000000" w:rsidRPr="00000000">
              <w:rPr>
                <w:rFonts w:ascii="Aptos" w:cs="Aptos" w:eastAsia="Aptos" w:hAnsi="Aptos"/>
                <w:color w:val="000000"/>
                <w:sz w:val="24"/>
                <w:szCs w:val="24"/>
                <w:rtl w:val="0"/>
              </w:rPr>
              <w:t xml:space="preserve">Interview family</w:t>
            </w:r>
            <w:r w:rsidDel="00000000" w:rsidR="00000000" w:rsidRPr="00000000">
              <w:rPr>
                <w:rtl w:val="0"/>
              </w:rPr>
            </w:r>
          </w:p>
          <w:p w:rsidR="00000000" w:rsidDel="00000000" w:rsidP="00000000" w:rsidRDefault="00000000" w:rsidRPr="00000000" w14:paraId="00000087">
            <w:pPr>
              <w:numPr>
                <w:ilvl w:val="0"/>
                <w:numId w:val="3"/>
              </w:numPr>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Collect recipe + cultural information</w:t>
            </w:r>
          </w:p>
        </w:tc>
        <w:tc>
          <w:tcPr/>
          <w:p w:rsidR="00000000" w:rsidDel="00000000" w:rsidP="00000000" w:rsidRDefault="00000000" w:rsidRPr="00000000" w14:paraId="00000088">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1 hour</w:t>
            </w:r>
          </w:p>
        </w:tc>
      </w:tr>
      <w:tr>
        <w:trPr>
          <w:cantSplit w:val="0"/>
          <w:tblHeader w:val="0"/>
        </w:trPr>
        <w:tc>
          <w:tcPr>
            <w:shd w:fill="243673" w:val="clear"/>
          </w:tcPr>
          <w:p w:rsidR="00000000" w:rsidDel="00000000" w:rsidP="00000000" w:rsidRDefault="00000000" w:rsidRPr="00000000" w14:paraId="00000089">
            <w:pPr>
              <w:ind w:left="28" w:firstLine="0"/>
              <w:jc w:val="center"/>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3</w:t>
            </w:r>
          </w:p>
          <w:p w:rsidR="00000000" w:rsidDel="00000000" w:rsidP="00000000" w:rsidRDefault="00000000" w:rsidRPr="00000000" w14:paraId="0000008A">
            <w:pPr>
              <w:ind w:left="28" w:firstLine="0"/>
              <w:jc w:val="center"/>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8B">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Recipe Writing</w:t>
            </w:r>
          </w:p>
          <w:p w:rsidR="00000000" w:rsidDel="00000000" w:rsidP="00000000" w:rsidRDefault="00000000" w:rsidRPr="00000000" w14:paraId="0000008C">
            <w:pPr>
              <w:numPr>
                <w:ilvl w:val="0"/>
                <w:numId w:val="5"/>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Share family recipes</w:t>
            </w:r>
          </w:p>
          <w:p w:rsidR="00000000" w:rsidDel="00000000" w:rsidP="00000000" w:rsidRDefault="00000000" w:rsidRPr="00000000" w14:paraId="0000008D">
            <w:pPr>
              <w:numPr>
                <w:ilvl w:val="0"/>
                <w:numId w:val="5"/>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Rewrite recipe in target language – 1 hour</w:t>
            </w:r>
          </w:p>
          <w:p w:rsidR="00000000" w:rsidDel="00000000" w:rsidP="00000000" w:rsidRDefault="00000000" w:rsidRPr="00000000" w14:paraId="0000008E">
            <w:pPr>
              <w:numPr>
                <w:ilvl w:val="0"/>
                <w:numId w:val="5"/>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Peer review (pairs) – 30 mins</w:t>
            </w:r>
          </w:p>
        </w:tc>
        <w:tc>
          <w:tcPr/>
          <w:p w:rsidR="00000000" w:rsidDel="00000000" w:rsidP="00000000" w:rsidRDefault="00000000" w:rsidRPr="00000000" w14:paraId="0000008F">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1.5 hours</w:t>
            </w:r>
          </w:p>
        </w:tc>
      </w:tr>
      <w:tr>
        <w:trPr>
          <w:cantSplit w:val="0"/>
          <w:tblHeader w:val="0"/>
        </w:trPr>
        <w:tc>
          <w:tcPr>
            <w:shd w:fill="243673" w:val="clear"/>
          </w:tcPr>
          <w:p w:rsidR="00000000" w:rsidDel="00000000" w:rsidP="00000000" w:rsidRDefault="00000000" w:rsidRPr="00000000" w14:paraId="00000090">
            <w:pPr>
              <w:ind w:left="28" w:firstLine="0"/>
              <w:jc w:val="center"/>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4</w:t>
            </w:r>
          </w:p>
          <w:p w:rsidR="00000000" w:rsidDel="00000000" w:rsidP="00000000" w:rsidRDefault="00000000" w:rsidRPr="00000000" w14:paraId="00000091">
            <w:pPr>
              <w:ind w:left="28" w:firstLine="0"/>
              <w:jc w:val="center"/>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92">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Cookbook Creation</w:t>
            </w:r>
          </w:p>
          <w:p w:rsidR="00000000" w:rsidDel="00000000" w:rsidP="00000000" w:rsidRDefault="00000000" w:rsidRPr="00000000" w14:paraId="00000093">
            <w:pPr>
              <w:numPr>
                <w:ilvl w:val="0"/>
                <w:numId w:val="6"/>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Create final cookbook entry</w:t>
            </w:r>
          </w:p>
          <w:p w:rsidR="00000000" w:rsidDel="00000000" w:rsidP="00000000" w:rsidRDefault="00000000" w:rsidRPr="00000000" w14:paraId="00000094">
            <w:pPr>
              <w:numPr>
                <w:ilvl w:val="0"/>
                <w:numId w:val="6"/>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Add illustration</w:t>
            </w:r>
          </w:p>
          <w:p w:rsidR="00000000" w:rsidDel="00000000" w:rsidP="00000000" w:rsidRDefault="00000000" w:rsidRPr="00000000" w14:paraId="00000095">
            <w:pPr>
              <w:numPr>
                <w:ilvl w:val="0"/>
                <w:numId w:val="6"/>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Record audio/video (if included)</w:t>
            </w:r>
          </w:p>
        </w:tc>
        <w:tc>
          <w:tcPr/>
          <w:p w:rsidR="00000000" w:rsidDel="00000000" w:rsidP="00000000" w:rsidRDefault="00000000" w:rsidRPr="00000000" w14:paraId="00000096">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2 hours</w:t>
            </w:r>
          </w:p>
        </w:tc>
      </w:tr>
      <w:tr>
        <w:trPr>
          <w:cantSplit w:val="0"/>
          <w:tblHeader w:val="0"/>
        </w:trPr>
        <w:tc>
          <w:tcPr>
            <w:shd w:fill="243673" w:val="clear"/>
          </w:tcPr>
          <w:p w:rsidR="00000000" w:rsidDel="00000000" w:rsidP="00000000" w:rsidRDefault="00000000" w:rsidRPr="00000000" w14:paraId="00000097">
            <w:pPr>
              <w:ind w:left="28" w:firstLine="0"/>
              <w:jc w:val="center"/>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5</w:t>
            </w:r>
          </w:p>
          <w:p w:rsidR="00000000" w:rsidDel="00000000" w:rsidP="00000000" w:rsidRDefault="00000000" w:rsidRPr="00000000" w14:paraId="00000098">
            <w:pPr>
              <w:ind w:left="28" w:firstLine="0"/>
              <w:jc w:val="center"/>
              <w:rPr>
                <w:rFonts w:ascii="Aptos" w:cs="Aptos" w:eastAsia="Aptos" w:hAnsi="Aptos"/>
                <w:b w:val="1"/>
                <w:bCs w:val="1"/>
                <w:color w:val="ffffff"/>
                <w:sz w:val="24"/>
                <w:szCs w:val="24"/>
              </w:rPr>
            </w:pPr>
            <w:r w:rsidDel="00000000" w:rsidR="00000000" w:rsidRPr="00000000">
              <w:rPr>
                <w:rtl w:val="0"/>
              </w:rPr>
            </w:r>
          </w:p>
        </w:tc>
        <w:tc>
          <w:tcPr/>
          <w:p w:rsidR="00000000" w:rsidDel="00000000" w:rsidP="00000000" w:rsidRDefault="00000000" w:rsidRPr="00000000" w14:paraId="00000099">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Cookbook Publishing</w:t>
            </w:r>
          </w:p>
          <w:p w:rsidR="00000000" w:rsidDel="00000000" w:rsidP="00000000" w:rsidRDefault="00000000" w:rsidRPr="00000000" w14:paraId="0000009A">
            <w:pPr>
              <w:numPr>
                <w:ilvl w:val="0"/>
                <w:numId w:val="7"/>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Compile and bind class cookbook</w:t>
            </w:r>
          </w:p>
          <w:p w:rsidR="00000000" w:rsidDel="00000000" w:rsidP="00000000" w:rsidRDefault="00000000" w:rsidRPr="00000000" w14:paraId="0000009B">
            <w:pPr>
              <w:numPr>
                <w:ilvl w:val="0"/>
                <w:numId w:val="7"/>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Reflection discussion</w:t>
            </w:r>
          </w:p>
          <w:p w:rsidR="00000000" w:rsidDel="00000000" w:rsidP="00000000" w:rsidRDefault="00000000" w:rsidRPr="00000000" w14:paraId="0000009C">
            <w:pPr>
              <w:numPr>
                <w:ilvl w:val="0"/>
                <w:numId w:val="7"/>
              </w:numPr>
              <w:pBdr>
                <w:top w:space="0" w:sz="0" w:val="nil"/>
                <w:left w:space="0" w:sz="0" w:val="nil"/>
                <w:bottom w:space="0" w:sz="0" w:val="nil"/>
                <w:right w:space="0" w:sz="0" w:val="nil"/>
                <w:between w:space="0" w:sz="0" w:val="nil"/>
              </w:pBdr>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Create poster and invitations for book launch</w:t>
            </w:r>
          </w:p>
        </w:tc>
        <w:tc>
          <w:tcPr/>
          <w:p w:rsidR="00000000" w:rsidDel="00000000" w:rsidP="00000000" w:rsidRDefault="00000000" w:rsidRPr="00000000" w14:paraId="0000009D">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1.5 hours</w:t>
            </w:r>
          </w:p>
        </w:tc>
      </w:tr>
    </w:tbl>
    <w:p w:rsidR="00000000" w:rsidDel="00000000" w:rsidP="00000000" w:rsidRDefault="00000000" w:rsidRPr="00000000" w14:paraId="0000009E">
      <w:pPr>
        <w:widowControl w:val="0"/>
        <w:ind w:left="426" w:firstLine="0"/>
        <w:jc w:val="center"/>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9F">
      <w:pPr>
        <w:widowControl w:val="0"/>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Culminating Task </w:t>
      </w:r>
    </w:p>
    <w:tbl>
      <w:tblPr>
        <w:tblStyle w:val="Table16"/>
        <w:tblW w:w="8788.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4536"/>
        <w:gridCol w:w="2977"/>
        <w:tblGridChange w:id="0">
          <w:tblGrid>
            <w:gridCol w:w="1275"/>
            <w:gridCol w:w="4536"/>
            <w:gridCol w:w="2977"/>
          </w:tblGrid>
        </w:tblGridChange>
      </w:tblGrid>
      <w:tr>
        <w:trPr>
          <w:cantSplit w:val="0"/>
          <w:tblHeader w:val="0"/>
        </w:trPr>
        <w:tc>
          <w:tcPr>
            <w:shd w:fill="243673" w:val="clear"/>
          </w:tcPr>
          <w:p w:rsidR="00000000" w:rsidDel="00000000" w:rsidP="00000000" w:rsidRDefault="00000000" w:rsidRPr="00000000" w14:paraId="000000A0">
            <w:pPr>
              <w:ind w:left="28" w:right="-246" w:firstLine="0"/>
              <w:rPr>
                <w:rFonts w:ascii="Aptos" w:cs="Aptos" w:eastAsia="Aptos" w:hAnsi="Aptos"/>
                <w:b w:val="1"/>
                <w:bCs w:val="1"/>
                <w:color w:val="ffffff"/>
                <w:sz w:val="24"/>
                <w:szCs w:val="24"/>
              </w:rPr>
            </w:pPr>
            <w:r w:rsidDel="00000000" w:rsidR="00000000" w:rsidRPr="00000000">
              <w:rPr>
                <w:rFonts w:ascii="Aptos" w:cs="Aptos" w:eastAsia="Aptos" w:hAnsi="Aptos"/>
                <w:b w:val="1"/>
                <w:bCs w:val="1"/>
                <w:color w:val="ffffff"/>
                <w:sz w:val="24"/>
                <w:szCs w:val="24"/>
                <w:rtl w:val="0"/>
              </w:rPr>
              <w:t xml:space="preserve">Step 6</w:t>
            </w:r>
          </w:p>
          <w:p w:rsidR="00000000" w:rsidDel="00000000" w:rsidP="00000000" w:rsidRDefault="00000000" w:rsidRPr="00000000" w14:paraId="000000A1">
            <w:pPr>
              <w:ind w:left="426" w:firstLine="0"/>
              <w:rPr>
                <w:rFonts w:ascii="Aptos" w:cs="Aptos" w:eastAsia="Aptos" w:hAnsi="Aptos"/>
                <w:color w:val="243673"/>
                <w:sz w:val="24"/>
                <w:szCs w:val="24"/>
              </w:rPr>
            </w:pPr>
            <w:r w:rsidDel="00000000" w:rsidR="00000000" w:rsidRPr="00000000">
              <w:rPr>
                <w:rtl w:val="0"/>
              </w:rPr>
            </w:r>
          </w:p>
        </w:tc>
        <w:tc>
          <w:tcPr/>
          <w:p w:rsidR="00000000" w:rsidDel="00000000" w:rsidP="00000000" w:rsidRDefault="00000000" w:rsidRPr="00000000" w14:paraId="000000A2">
            <w:pPr>
              <w:ind w:left="426" w:firstLine="72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Culminating task: Cookbook Launch Event</w:t>
            </w:r>
          </w:p>
          <w:p w:rsidR="00000000" w:rsidDel="00000000" w:rsidP="00000000" w:rsidRDefault="00000000" w:rsidRPr="00000000" w14:paraId="000000A3">
            <w:pPr>
              <w:numPr>
                <w:ilvl w:val="0"/>
                <w:numId w:val="8"/>
              </w:numPr>
              <w:pBdr>
                <w:top w:space="0" w:sz="0" w:val="nil"/>
                <w:left w:space="0" w:sz="0" w:val="nil"/>
                <w:bottom w:space="0" w:sz="0" w:val="nil"/>
                <w:right w:space="0" w:sz="0" w:val="nil"/>
                <w:between w:space="0" w:sz="0" w:val="nil"/>
              </w:pBdr>
              <w:spacing w:after="160" w:line="259" w:lineRule="auto"/>
              <w:ind w:left="785" w:hanging="360"/>
              <w:rPr>
                <w:rFonts w:ascii="Aptos" w:cs="Aptos" w:eastAsia="Aptos" w:hAnsi="Aptos"/>
                <w:i w:val="1"/>
                <w:iCs w:val="1"/>
                <w:color w:val="243673"/>
                <w:sz w:val="24"/>
                <w:szCs w:val="24"/>
              </w:rPr>
            </w:pPr>
            <w:r w:rsidDel="00000000" w:rsidR="00000000" w:rsidRPr="00000000">
              <w:rPr>
                <w:rFonts w:ascii="Aptos" w:cs="Aptos" w:eastAsia="Aptos" w:hAnsi="Aptos"/>
                <w:color w:val="000000"/>
                <w:sz w:val="24"/>
                <w:szCs w:val="24"/>
                <w:rtl w:val="0"/>
              </w:rPr>
              <w:t xml:space="preserve">Student presentations (3–4 min each) – Individual or in groups. Book launch event with parents.</w:t>
            </w:r>
            <w:r w:rsidDel="00000000" w:rsidR="00000000" w:rsidRPr="00000000">
              <w:rPr>
                <w:rtl w:val="0"/>
              </w:rPr>
            </w:r>
          </w:p>
        </w:tc>
        <w:tc>
          <w:tcPr/>
          <w:p w:rsidR="00000000" w:rsidDel="00000000" w:rsidP="00000000" w:rsidRDefault="00000000" w:rsidRPr="00000000" w14:paraId="000000A4">
            <w:pPr>
              <w:ind w:left="426" w:firstLine="0"/>
              <w:jc w:val="center"/>
              <w:rPr>
                <w:rFonts w:ascii="Aptos" w:cs="Aptos" w:eastAsia="Aptos" w:hAnsi="Aptos"/>
                <w:i w:val="1"/>
                <w:iCs w:val="1"/>
                <w:color w:val="243673"/>
                <w:sz w:val="24"/>
                <w:szCs w:val="24"/>
              </w:rPr>
            </w:pPr>
            <w:r w:rsidDel="00000000" w:rsidR="00000000" w:rsidRPr="00000000">
              <w:rPr>
                <w:rFonts w:ascii="Aptos" w:cs="Aptos" w:eastAsia="Aptos" w:hAnsi="Aptos"/>
                <w:i w:val="1"/>
                <w:iCs w:val="1"/>
                <w:color w:val="243673"/>
                <w:sz w:val="24"/>
                <w:szCs w:val="24"/>
                <w:rtl w:val="0"/>
              </w:rPr>
              <w:t xml:space="preserve">May vary</w:t>
            </w:r>
          </w:p>
        </w:tc>
      </w:tr>
    </w:tbl>
    <w:p w:rsidR="00000000" w:rsidDel="00000000" w:rsidP="00000000" w:rsidRDefault="00000000" w:rsidRPr="00000000" w14:paraId="000000A5">
      <w:pPr>
        <w:widowControl w:val="0"/>
        <w:ind w:left="426" w:firstLine="0"/>
        <w:rPr>
          <w:rFonts w:ascii="Aptos" w:cs="Aptos" w:eastAsia="Aptos" w:hAnsi="Aptos"/>
          <w:color w:val="243673"/>
          <w:sz w:val="24"/>
          <w:szCs w:val="24"/>
        </w:rPr>
      </w:pPr>
      <w:r w:rsidDel="00000000" w:rsidR="00000000" w:rsidRPr="00000000">
        <w:rPr>
          <w:rtl w:val="0"/>
        </w:rPr>
      </w:r>
    </w:p>
    <w:p w:rsidR="00000000" w:rsidDel="00000000" w:rsidP="00000000" w:rsidRDefault="00000000" w:rsidRPr="00000000" w14:paraId="000000A6">
      <w:pPr>
        <w:widowControl w:val="0"/>
        <w:ind w:left="426" w:firstLine="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Total time </w:t>
      </w:r>
    </w:p>
    <w:tbl>
      <w:tblPr>
        <w:tblStyle w:val="Table17"/>
        <w:tblW w:w="127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tblGridChange w:id="0">
          <w:tblGrid>
            <w:gridCol w:w="1275"/>
          </w:tblGrid>
        </w:tblGridChange>
      </w:tblGrid>
      <w:tr>
        <w:trPr>
          <w:cantSplit w:val="0"/>
          <w:tblHeader w:val="0"/>
        </w:trPr>
        <w:tc>
          <w:tcPr/>
          <w:p w:rsidR="00000000" w:rsidDel="00000000" w:rsidP="00000000" w:rsidRDefault="00000000" w:rsidRPr="00000000" w14:paraId="000000A7">
            <w:pPr>
              <w:widowControl w:val="0"/>
              <w:rPr>
                <w:rFonts w:ascii="Aptos" w:cs="Aptos" w:eastAsia="Aptos" w:hAnsi="Aptos"/>
                <w:b w:val="1"/>
                <w:bCs w:val="1"/>
                <w:color w:val="243673"/>
                <w:sz w:val="24"/>
                <w:szCs w:val="24"/>
              </w:rPr>
            </w:pPr>
            <w:r w:rsidDel="00000000" w:rsidR="00000000" w:rsidRPr="00000000">
              <w:rPr>
                <w:rFonts w:ascii="Aptos" w:cs="Aptos" w:eastAsia="Aptos" w:hAnsi="Aptos"/>
                <w:i w:val="1"/>
                <w:iCs w:val="1"/>
                <w:color w:val="243673"/>
                <w:sz w:val="24"/>
                <w:szCs w:val="24"/>
                <w:rtl w:val="0"/>
              </w:rPr>
              <w:t xml:space="preserve">9 hours</w:t>
            </w:r>
            <w:r w:rsidDel="00000000" w:rsidR="00000000" w:rsidRPr="00000000">
              <w:rPr>
                <w:rtl w:val="0"/>
              </w:rPr>
            </w:r>
          </w:p>
          <w:p w:rsidR="00000000" w:rsidDel="00000000" w:rsidP="00000000" w:rsidRDefault="00000000" w:rsidRPr="00000000" w14:paraId="000000A8">
            <w:pPr>
              <w:widowControl w:val="0"/>
              <w:ind w:left="426" w:firstLine="0"/>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A9">
      <w:pPr>
        <w:widowControl w:val="0"/>
        <w:ind w:left="142"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AA">
      <w:pPr>
        <w:numPr>
          <w:ilvl w:val="0"/>
          <w:numId w:val="16"/>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Resources</w:t>
      </w:r>
    </w:p>
    <w:tbl>
      <w:tblPr>
        <w:tblStyle w:val="Table18"/>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AB">
            <w:pPr>
              <w:numPr>
                <w:ilvl w:val="0"/>
                <w:numId w:val="9"/>
              </w:numPr>
              <w:spacing w:line="279"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Tablet, Computer, internet, power point, photos, mind maps</w:t>
            </w:r>
          </w:p>
          <w:p w:rsidR="00000000" w:rsidDel="00000000" w:rsidP="00000000" w:rsidRDefault="00000000" w:rsidRPr="00000000" w14:paraId="000000AC">
            <w:pPr>
              <w:spacing w:line="279" w:lineRule="auto"/>
              <w:rPr>
                <w:rFonts w:ascii="Aptos" w:cs="Aptos" w:eastAsia="Aptos" w:hAnsi="Aptos"/>
                <w:color w:val="000000"/>
                <w:sz w:val="24"/>
                <w:szCs w:val="24"/>
              </w:rPr>
            </w:pPr>
            <w:hyperlink r:id="rId8">
              <w:r w:rsidDel="00000000" w:rsidR="00000000" w:rsidRPr="00000000">
                <w:rPr>
                  <w:rFonts w:ascii="Aptos" w:cs="Aptos" w:eastAsia="Aptos" w:hAnsi="Aptos"/>
                  <w:color w:val="000000"/>
                  <w:sz w:val="24"/>
                  <w:szCs w:val="24"/>
                  <w:rtl w:val="0"/>
                </w:rPr>
                <w:t xml:space="preserve">www.foodfromtheworld.com</w:t>
              </w:r>
            </w:hyperlink>
            <w:r w:rsidDel="00000000" w:rsidR="00000000" w:rsidRPr="00000000">
              <w:rPr>
                <w:rtl w:val="0"/>
              </w:rPr>
            </w:r>
          </w:p>
          <w:p w:rsidR="00000000" w:rsidDel="00000000" w:rsidP="00000000" w:rsidRDefault="00000000" w:rsidRPr="00000000" w14:paraId="000000AD">
            <w:pPr>
              <w:spacing w:line="279" w:lineRule="auto"/>
              <w:rPr>
                <w:rFonts w:ascii="Aptos" w:cs="Aptos" w:eastAsia="Aptos" w:hAnsi="Aptos"/>
                <w:color w:val="000000"/>
                <w:sz w:val="24"/>
                <w:szCs w:val="24"/>
              </w:rPr>
            </w:pPr>
            <w:hyperlink r:id="rId9">
              <w:r w:rsidDel="00000000" w:rsidR="00000000" w:rsidRPr="00000000">
                <w:rPr>
                  <w:rFonts w:ascii="Aptos" w:cs="Aptos" w:eastAsia="Aptos" w:hAnsi="Aptos"/>
                  <w:color w:val="000000"/>
                  <w:sz w:val="24"/>
                  <w:szCs w:val="24"/>
                  <w:rtl w:val="0"/>
                </w:rPr>
                <w:t xml:space="preserve">www.cookandrecipes.com</w:t>
              </w:r>
            </w:hyperlink>
            <w:r w:rsidDel="00000000" w:rsidR="00000000" w:rsidRPr="00000000">
              <w:rPr>
                <w:rtl w:val="0"/>
              </w:rPr>
            </w:r>
          </w:p>
          <w:p w:rsidR="00000000" w:rsidDel="00000000" w:rsidP="00000000" w:rsidRDefault="00000000" w:rsidRPr="00000000" w14:paraId="000000AE">
            <w:pPr>
              <w:spacing w:line="279" w:lineRule="auto"/>
              <w:rPr>
                <w:rFonts w:ascii="Aptos" w:cs="Aptos" w:eastAsia="Aptos" w:hAnsi="Aptos"/>
                <w:color w:val="000000"/>
                <w:sz w:val="24"/>
                <w:szCs w:val="24"/>
              </w:rPr>
            </w:pPr>
            <w:hyperlink r:id="rId10">
              <w:r w:rsidDel="00000000" w:rsidR="00000000" w:rsidRPr="00000000">
                <w:rPr>
                  <w:rFonts w:ascii="Aptos" w:cs="Aptos" w:eastAsia="Aptos" w:hAnsi="Aptos"/>
                  <w:color w:val="000000"/>
                  <w:sz w:val="24"/>
                  <w:szCs w:val="24"/>
                  <w:rtl w:val="0"/>
                </w:rPr>
                <w:t xml:space="preserve">www.greekrecipes.com</w:t>
              </w:r>
            </w:hyperlink>
            <w:r w:rsidDel="00000000" w:rsidR="00000000" w:rsidRPr="00000000">
              <w:rPr>
                <w:rtl w:val="0"/>
              </w:rPr>
            </w:r>
          </w:p>
          <w:p w:rsidR="00000000" w:rsidDel="00000000" w:rsidP="00000000" w:rsidRDefault="00000000" w:rsidRPr="00000000" w14:paraId="000000AF">
            <w:pPr>
              <w:spacing w:line="279" w:lineRule="auto"/>
              <w:rPr>
                <w:rFonts w:ascii="Aptos" w:cs="Aptos" w:eastAsia="Aptos" w:hAnsi="Aptos"/>
                <w:color w:val="000000"/>
                <w:sz w:val="24"/>
                <w:szCs w:val="24"/>
              </w:rPr>
            </w:pPr>
            <w:hyperlink r:id="rId11">
              <w:r w:rsidDel="00000000" w:rsidR="00000000" w:rsidRPr="00000000">
                <w:rPr>
                  <w:rFonts w:ascii="Aptos" w:cs="Aptos" w:eastAsia="Aptos" w:hAnsi="Aptos"/>
                  <w:color w:val="000000"/>
                  <w:sz w:val="24"/>
                  <w:szCs w:val="24"/>
                  <w:rtl w:val="0"/>
                </w:rPr>
                <w:t xml:space="preserve">www.sushi.com</w:t>
              </w:r>
            </w:hyperlink>
            <w:r w:rsidDel="00000000" w:rsidR="00000000" w:rsidRPr="00000000">
              <w:rPr>
                <w:rtl w:val="0"/>
              </w:rPr>
            </w:r>
          </w:p>
          <w:p w:rsidR="00000000" w:rsidDel="00000000" w:rsidP="00000000" w:rsidRDefault="00000000" w:rsidRPr="00000000" w14:paraId="000000B0">
            <w:pPr>
              <w:rPr/>
            </w:pPr>
            <w:hyperlink r:id="rId12">
              <w:r w:rsidDel="00000000" w:rsidR="00000000" w:rsidRPr="00000000">
                <w:rPr>
                  <w:rFonts w:ascii="Aptos" w:cs="Aptos" w:eastAsia="Aptos" w:hAnsi="Aptos"/>
                  <w:color w:val="000000"/>
                  <w:sz w:val="24"/>
                  <w:szCs w:val="24"/>
                  <w:rtl w:val="0"/>
                </w:rPr>
                <w:t xml:space="preserve">www.italianpizza.com</w:t>
              </w:r>
            </w:hyperlink>
            <w:r w:rsidDel="00000000" w:rsidR="00000000" w:rsidRPr="00000000">
              <w:rPr>
                <w:rtl w:val="0"/>
              </w:rPr>
            </w:r>
          </w:p>
          <w:p w:rsidR="00000000" w:rsidDel="00000000" w:rsidP="00000000" w:rsidRDefault="00000000" w:rsidRPr="00000000" w14:paraId="000000B1">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Rule="auto"/>
        <w:ind w:left="426" w:firstLine="0"/>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B3">
      <w:pPr>
        <w:numPr>
          <w:ilvl w:val="0"/>
          <w:numId w:val="16"/>
        </w:numPr>
        <w:pBdr>
          <w:top w:space="0" w:sz="0" w:val="nil"/>
          <w:left w:space="0" w:sz="0" w:val="nil"/>
          <w:bottom w:space="0" w:sz="0" w:val="nil"/>
          <w:right w:space="0" w:sz="0" w:val="nil"/>
          <w:between w:space="0" w:sz="0" w:val="nil"/>
        </w:pBdr>
        <w:spacing w:after="0" w:lineRule="auto"/>
        <w:ind w:left="426" w:hanging="360"/>
        <w:rPr>
          <w:rFonts w:ascii="Aptos" w:cs="Aptos" w:eastAsia="Aptos" w:hAnsi="Aptos"/>
          <w:b w:val="1"/>
          <w:bCs w:val="1"/>
          <w:color w:val="000000"/>
          <w:sz w:val="24"/>
          <w:szCs w:val="24"/>
        </w:rPr>
      </w:pPr>
      <w:bookmarkStart w:colFirst="0" w:colLast="0" w:name="_heading=h.n52uwsnqp323" w:id="2"/>
      <w:bookmarkEnd w:id="2"/>
      <w:r w:rsidDel="00000000" w:rsidR="00000000" w:rsidRPr="00000000">
        <w:rPr>
          <w:rFonts w:ascii="Aptos" w:cs="Aptos" w:eastAsia="Aptos" w:hAnsi="Aptos"/>
          <w:b w:val="1"/>
          <w:bCs w:val="1"/>
          <w:color w:val="000000"/>
          <w:sz w:val="24"/>
          <w:szCs w:val="24"/>
          <w:rtl w:val="0"/>
        </w:rPr>
        <w:t xml:space="preserve">Potential stumbling blocks</w:t>
      </w:r>
    </w:p>
    <w:tbl>
      <w:tblPr>
        <w:tblStyle w:val="Table19"/>
        <w:tblW w:w="9202.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02"/>
        <w:tblGridChange w:id="0">
          <w:tblGrid>
            <w:gridCol w:w="9202"/>
          </w:tblGrid>
        </w:tblGridChange>
      </w:tblGrid>
      <w:tr>
        <w:trPr>
          <w:cantSplit w:val="0"/>
          <w:tblHeader w:val="0"/>
        </w:trPr>
        <w:tc>
          <w:tcPr/>
          <w:p w:rsidR="00000000" w:rsidDel="00000000" w:rsidP="00000000" w:rsidRDefault="00000000" w:rsidRPr="00000000" w14:paraId="000000B4">
            <w:pPr>
              <w:pBdr>
                <w:top w:space="0" w:sz="0" w:val="nil"/>
                <w:left w:space="0" w:sz="0" w:val="nil"/>
                <w:bottom w:space="0" w:sz="0" w:val="nil"/>
                <w:right w:space="0" w:sz="0" w:val="nil"/>
                <w:between w:space="0" w:sz="0" w:val="nil"/>
              </w:pBdr>
              <w:ind w:firstLine="25"/>
              <w:rPr>
                <w:rFonts w:ascii="Aptos" w:cs="Aptos" w:eastAsia="Aptos" w:hAnsi="Aptos"/>
                <w:color w:val="243673"/>
                <w:sz w:val="20"/>
                <w:szCs w:val="20"/>
              </w:rPr>
            </w:pPr>
            <w:r w:rsidDel="00000000" w:rsidR="00000000" w:rsidRPr="00000000">
              <w:rPr>
                <w:rFonts w:ascii="Aptos" w:cs="Aptos" w:eastAsia="Aptos" w:hAnsi="Aptos"/>
                <w:color w:val="243673"/>
                <w:sz w:val="20"/>
                <w:szCs w:val="20"/>
                <w:rtl w:val="0"/>
              </w:rPr>
              <w:t xml:space="preserve">E.g.: if appropriate, list particular issues you anticipate might arise and give a tip on one way to resolve them</w:t>
            </w:r>
          </w:p>
          <w:p w:rsidR="00000000" w:rsidDel="00000000" w:rsidP="00000000" w:rsidRDefault="00000000" w:rsidRPr="00000000" w14:paraId="000000B5">
            <w:pPr>
              <w:ind w:firstLine="25"/>
              <w:rPr>
                <w:rFonts w:ascii="Aptos" w:cs="Aptos" w:eastAsia="Aptos" w:hAnsi="Aptos"/>
                <w:color w:val="ff9800"/>
                <w:sz w:val="20"/>
                <w:szCs w:val="20"/>
              </w:rPr>
            </w:pPr>
            <w:r w:rsidDel="00000000" w:rsidR="00000000" w:rsidRPr="00000000">
              <w:rPr>
                <w:rtl w:val="0"/>
              </w:rPr>
            </w:r>
          </w:p>
          <w:p w:rsidR="00000000" w:rsidDel="00000000" w:rsidP="00000000" w:rsidRDefault="00000000" w:rsidRPr="00000000" w14:paraId="000000B6">
            <w:pPr>
              <w:numPr>
                <w:ilvl w:val="0"/>
                <w:numId w:val="10"/>
              </w:numPr>
              <w:pBdr>
                <w:top w:space="0" w:sz="0" w:val="nil"/>
                <w:left w:space="0" w:sz="0" w:val="nil"/>
                <w:bottom w:space="0" w:sz="0" w:val="nil"/>
                <w:right w:space="0" w:sz="0" w:val="nil"/>
                <w:between w:space="0" w:sz="0" w:val="nil"/>
              </w:pBdr>
              <w:spacing w:after="16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Difficulty understanding some words of foreign recipes. </w:t>
            </w:r>
          </w:p>
          <w:p w:rsidR="00000000" w:rsidDel="00000000" w:rsidP="00000000" w:rsidRDefault="00000000" w:rsidRPr="00000000" w14:paraId="000000B7">
            <w:pPr>
              <w:numPr>
                <w:ilvl w:val="0"/>
                <w:numId w:val="10"/>
              </w:numPr>
              <w:pBdr>
                <w:top w:space="0" w:sz="0" w:val="nil"/>
                <w:left w:space="0" w:sz="0" w:val="nil"/>
                <w:bottom w:space="0" w:sz="0" w:val="nil"/>
                <w:right w:space="0" w:sz="0" w:val="nil"/>
                <w:between w:space="0" w:sz="0" w:val="nil"/>
              </w:pBdr>
              <w:spacing w:after="16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Limited cooking and cultural vocabulary.</w:t>
            </w:r>
          </w:p>
          <w:p w:rsidR="00000000" w:rsidDel="00000000" w:rsidP="00000000" w:rsidRDefault="00000000" w:rsidRPr="00000000" w14:paraId="000000B8">
            <w:pPr>
              <w:numPr>
                <w:ilvl w:val="0"/>
                <w:numId w:val="10"/>
              </w:numPr>
              <w:pBdr>
                <w:top w:space="0" w:sz="0" w:val="nil"/>
                <w:left w:space="0" w:sz="0" w:val="nil"/>
                <w:bottom w:space="0" w:sz="0" w:val="nil"/>
                <w:right w:space="0" w:sz="0" w:val="nil"/>
                <w:between w:space="0" w:sz="0" w:val="nil"/>
              </w:pBdr>
              <w:spacing w:after="16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Trouble sustaining conversations or responding spontaneously.</w:t>
            </w:r>
          </w:p>
          <w:p w:rsidR="00000000" w:rsidDel="00000000" w:rsidP="00000000" w:rsidRDefault="00000000" w:rsidRPr="00000000" w14:paraId="000000B9">
            <w:pPr>
              <w:numPr>
                <w:ilvl w:val="0"/>
                <w:numId w:val="10"/>
              </w:numPr>
              <w:pBdr>
                <w:top w:space="0" w:sz="0" w:val="nil"/>
                <w:left w:space="0" w:sz="0" w:val="nil"/>
                <w:bottom w:space="0" w:sz="0" w:val="nil"/>
                <w:right w:space="0" w:sz="0" w:val="nil"/>
                <w:between w:space="0" w:sz="0" w:val="nil"/>
              </w:pBdr>
              <w:spacing w:after="16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Difficulty handling unexpected questions at the book launch.</w:t>
            </w:r>
          </w:p>
          <w:p w:rsidR="00000000" w:rsidDel="00000000" w:rsidP="00000000" w:rsidRDefault="00000000" w:rsidRPr="00000000" w14:paraId="000000BA">
            <w:pPr>
              <w:rPr>
                <w:rFonts w:ascii="Aptos" w:cs="Aptos" w:eastAsia="Aptos" w:hAnsi="Aptos"/>
                <w:b w:val="1"/>
                <w:bCs w:val="1"/>
                <w:color w:val="243673"/>
                <w:sz w:val="24"/>
                <w:szCs w:val="24"/>
              </w:rPr>
            </w:pPr>
            <w:r w:rsidDel="00000000" w:rsidR="00000000" w:rsidRPr="00000000">
              <w:rPr>
                <w:rtl w:val="0"/>
              </w:rPr>
            </w:r>
          </w:p>
        </w:tc>
      </w:tr>
    </w:tbl>
    <w:p w:rsidR="00000000" w:rsidDel="00000000" w:rsidP="00000000" w:rsidRDefault="00000000" w:rsidRPr="00000000" w14:paraId="000000BB">
      <w:pPr>
        <w:rPr>
          <w:rFonts w:ascii="Aptos" w:cs="Aptos" w:eastAsia="Aptos" w:hAnsi="Aptos"/>
          <w:b w:val="1"/>
          <w:bCs w:val="1"/>
          <w:color w:val="243673"/>
          <w:sz w:val="28"/>
          <w:szCs w:val="28"/>
        </w:rPr>
      </w:pPr>
      <w:r w:rsidDel="00000000" w:rsidR="00000000" w:rsidRPr="00000000">
        <w:rPr>
          <w:rtl w:val="0"/>
        </w:rPr>
      </w:r>
    </w:p>
    <w:tbl>
      <w:tblPr>
        <w:tblStyle w:val="Table20"/>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0BC">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PART 2. </w:t>
            </w:r>
            <w:r w:rsidDel="00000000" w:rsidR="00000000" w:rsidRPr="00000000">
              <w:rPr>
                <w:rFonts w:ascii="Aptos" w:cs="Aptos" w:eastAsia="Aptos" w:hAnsi="Aptos"/>
                <w:color w:val="ffffff"/>
                <w:sz w:val="28"/>
                <w:szCs w:val="28"/>
                <w:rtl w:val="0"/>
              </w:rPr>
              <w:t xml:space="preserve">TASK DEVELOPMENT</w:t>
            </w:r>
            <w:r w:rsidDel="00000000" w:rsidR="00000000" w:rsidRPr="00000000">
              <w:rPr>
                <w:rtl w:val="0"/>
              </w:rPr>
            </w:r>
          </w:p>
        </w:tc>
      </w:tr>
    </w:tbl>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Aptos" w:cs="Aptos" w:eastAsia="Aptos" w:hAnsi="Aptos"/>
          <w:color w:val="243673"/>
          <w:sz w:val="24"/>
          <w:szCs w:val="24"/>
        </w:rPr>
      </w:pPr>
      <w:r w:rsidDel="00000000" w:rsidR="00000000" w:rsidRPr="00000000">
        <w:rPr>
          <w:rtl w:val="0"/>
        </w:rPr>
      </w:r>
    </w:p>
    <w:tbl>
      <w:tblPr>
        <w:tblStyle w:val="Table2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7"/>
        <w:gridCol w:w="5474"/>
        <w:gridCol w:w="2597"/>
        <w:tblGridChange w:id="0">
          <w:tblGrid>
            <w:gridCol w:w="1557"/>
            <w:gridCol w:w="5474"/>
            <w:gridCol w:w="2597"/>
          </w:tblGrid>
        </w:tblGridChange>
      </w:tblGrid>
      <w:tr>
        <w:trPr>
          <w:cantSplit w:val="0"/>
          <w:tblHeader w:val="0"/>
        </w:trPr>
        <w:tc>
          <w:tcPr>
            <w:shd w:fill="243673" w:val="clear"/>
          </w:tcPr>
          <w:p w:rsidR="00000000" w:rsidDel="00000000" w:rsidP="00000000" w:rsidRDefault="00000000" w:rsidRPr="00000000" w14:paraId="000000BE">
            <w:pPr>
              <w:rPr>
                <w:rFonts w:ascii="Aptos" w:cs="Aptos" w:eastAsia="Aptos" w:hAnsi="Aptos"/>
                <w:b w:val="1"/>
                <w:bCs w:val="1"/>
                <w:color w:val="ffffff"/>
                <w:sz w:val="26"/>
                <w:szCs w:val="26"/>
              </w:rPr>
            </w:pPr>
            <w:bookmarkStart w:colFirst="0" w:colLast="0" w:name="_heading=h.uve5czev46hr" w:id="3"/>
            <w:bookmarkEnd w:id="3"/>
            <w:r w:rsidDel="00000000" w:rsidR="00000000" w:rsidRPr="00000000">
              <w:rPr>
                <w:rFonts w:ascii="Aptos" w:cs="Aptos" w:eastAsia="Aptos" w:hAnsi="Aptos"/>
                <w:b w:val="1"/>
                <w:bCs w:val="1"/>
                <w:color w:val="ffffff"/>
                <w:sz w:val="26"/>
                <w:szCs w:val="26"/>
                <w:rtl w:val="0"/>
              </w:rPr>
              <w:t xml:space="preserve">STEP</w:t>
            </w:r>
          </w:p>
          <w:p w:rsidR="00000000" w:rsidDel="00000000" w:rsidP="00000000" w:rsidRDefault="00000000" w:rsidRPr="00000000" w14:paraId="000000BF">
            <w:pPr>
              <w:rPr>
                <w:rFonts w:ascii="Aptos" w:cs="Aptos" w:eastAsia="Aptos" w:hAnsi="Aptos"/>
                <w:b w:val="1"/>
                <w:bCs w:val="1"/>
                <w:color w:val="ffffff"/>
                <w:sz w:val="26"/>
                <w:szCs w:val="26"/>
              </w:rPr>
            </w:pPr>
            <w:r w:rsidDel="00000000" w:rsidR="00000000" w:rsidRPr="00000000">
              <w:rPr>
                <w:rtl w:val="0"/>
              </w:rPr>
            </w:r>
          </w:p>
        </w:tc>
        <w:tc>
          <w:tcPr>
            <w:shd w:fill="243673" w:val="clear"/>
          </w:tcPr>
          <w:p w:rsidR="00000000" w:rsidDel="00000000" w:rsidP="00000000" w:rsidRDefault="00000000" w:rsidRPr="00000000" w14:paraId="000000C0">
            <w:pPr>
              <w:ind w:right="-289"/>
              <w:rPr>
                <w:rFonts w:ascii="Aptos" w:cs="Aptos" w:eastAsia="Aptos" w:hAnsi="Aptos"/>
                <w:b w:val="1"/>
                <w:bCs w:val="1"/>
                <w:color w:val="ffffff"/>
                <w:sz w:val="26"/>
                <w:szCs w:val="26"/>
              </w:rPr>
            </w:pPr>
            <w:r w:rsidDel="00000000" w:rsidR="00000000" w:rsidRPr="00000000">
              <w:rPr>
                <w:rFonts w:ascii="Aptos" w:cs="Aptos" w:eastAsia="Aptos" w:hAnsi="Aptos"/>
                <w:b w:val="1"/>
                <w:bCs w:val="1"/>
                <w:color w:val="ffffff"/>
                <w:sz w:val="26"/>
                <w:szCs w:val="26"/>
                <w:rtl w:val="0"/>
              </w:rPr>
              <w:t xml:space="preserve">What happens </w:t>
            </w:r>
          </w:p>
        </w:tc>
        <w:tc>
          <w:tcPr>
            <w:shd w:fill="243673" w:val="clear"/>
          </w:tcPr>
          <w:p w:rsidR="00000000" w:rsidDel="00000000" w:rsidP="00000000" w:rsidRDefault="00000000" w:rsidRPr="00000000" w14:paraId="000000C1">
            <w:pPr>
              <w:ind w:right="-289"/>
              <w:rPr>
                <w:rFonts w:ascii="Aptos" w:cs="Aptos" w:eastAsia="Aptos" w:hAnsi="Aptos"/>
                <w:b w:val="1"/>
                <w:bCs w:val="1"/>
                <w:color w:val="ffffff"/>
                <w:sz w:val="26"/>
                <w:szCs w:val="26"/>
              </w:rPr>
            </w:pPr>
            <w:r w:rsidDel="00000000" w:rsidR="00000000" w:rsidRPr="00000000">
              <w:rPr>
                <w:rFonts w:ascii="Aptos" w:cs="Aptos" w:eastAsia="Aptos" w:hAnsi="Aptos"/>
                <w:b w:val="1"/>
                <w:bCs w:val="1"/>
                <w:color w:val="ffffff"/>
                <w:sz w:val="26"/>
                <w:szCs w:val="26"/>
                <w:rtl w:val="0"/>
              </w:rPr>
              <w:t xml:space="preserve">Resources (if any)</w:t>
            </w:r>
          </w:p>
        </w:tc>
      </w:tr>
      <w:tr>
        <w:trPr>
          <w:cantSplit w:val="0"/>
          <w:tblHeader w:val="0"/>
        </w:trPr>
        <w:tc>
          <w:tcPr/>
          <w:p w:rsidR="00000000" w:rsidDel="00000000" w:rsidP="00000000" w:rsidRDefault="00000000" w:rsidRPr="00000000" w14:paraId="000000C2">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1</w:t>
            </w:r>
          </w:p>
          <w:p w:rsidR="00000000" w:rsidDel="00000000" w:rsidP="00000000" w:rsidRDefault="00000000" w:rsidRPr="00000000" w14:paraId="000000C3">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Exploring Food and Cultural Cookbooks</w:t>
            </w:r>
          </w:p>
          <w:p w:rsidR="00000000" w:rsidDel="00000000" w:rsidP="00000000" w:rsidRDefault="00000000" w:rsidRPr="00000000" w14:paraId="000000C4">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C5">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6">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7">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8">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9">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A">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B">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C">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D">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E">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CF">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0D0">
            <w:pPr>
              <w:numPr>
                <w:ilvl w:val="0"/>
                <w:numId w:val="10"/>
              </w:numPr>
              <w:pBdr>
                <w:top w:space="0" w:sz="0" w:val="nil"/>
                <w:left w:space="0" w:sz="0" w:val="nil"/>
                <w:bottom w:space="0" w:sz="0" w:val="nil"/>
                <w:right w:space="0" w:sz="0" w:val="nil"/>
                <w:between w:space="0" w:sz="0" w:val="nil"/>
              </w:pBdr>
              <w:ind w:left="720" w:right="-166"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Talk about what kind of food you like. Describe your favorite dish. Activate vocabulary</w:t>
            </w:r>
            <w:r w:rsidDel="00000000" w:rsidR="00000000" w:rsidRPr="00000000">
              <w:rPr>
                <w:rFonts w:ascii="Aptos" w:cs="Aptos" w:eastAsia="Aptos" w:hAnsi="Aptos"/>
                <w:sz w:val="24"/>
                <w:szCs w:val="24"/>
                <w:rtl w:val="0"/>
              </w:rPr>
              <w:t xml:space="preserve">,</w:t>
            </w:r>
            <w:r w:rsidDel="00000000" w:rsidR="00000000" w:rsidRPr="00000000">
              <w:rPr>
                <w:rFonts w:ascii="Aptos" w:cs="Aptos" w:eastAsia="Aptos" w:hAnsi="Aptos"/>
                <w:color w:val="000000"/>
                <w:sz w:val="24"/>
                <w:szCs w:val="24"/>
                <w:rtl w:val="0"/>
              </w:rPr>
              <w:t xml:space="preserve"> </w:t>
            </w:r>
            <w:r w:rsidDel="00000000" w:rsidR="00000000" w:rsidRPr="00000000">
              <w:rPr>
                <w:rFonts w:ascii="Aptos" w:cs="Aptos" w:eastAsia="Aptos" w:hAnsi="Aptos"/>
                <w:sz w:val="24"/>
                <w:szCs w:val="24"/>
                <w:rtl w:val="0"/>
              </w:rPr>
              <w:t xml:space="preserve">b</w:t>
            </w:r>
            <w:r w:rsidDel="00000000" w:rsidR="00000000" w:rsidRPr="00000000">
              <w:rPr>
                <w:rFonts w:ascii="Aptos" w:cs="Aptos" w:eastAsia="Aptos" w:hAnsi="Aptos"/>
                <w:color w:val="000000"/>
                <w:sz w:val="24"/>
                <w:szCs w:val="24"/>
                <w:rtl w:val="0"/>
              </w:rPr>
              <w:t xml:space="preserve">ring in your own cookbooks from home (regardless of the language it is in).</w:t>
            </w:r>
          </w:p>
          <w:p w:rsidR="00000000" w:rsidDel="00000000" w:rsidP="00000000" w:rsidRDefault="00000000" w:rsidRPr="00000000" w14:paraId="000000D1">
            <w:pPr>
              <w:numPr>
                <w:ilvl w:val="0"/>
                <w:numId w:val="10"/>
              </w:numPr>
              <w:pBdr>
                <w:top w:space="0" w:sz="0" w:val="nil"/>
                <w:left w:space="0" w:sz="0" w:val="nil"/>
                <w:bottom w:space="0" w:sz="0" w:val="nil"/>
                <w:right w:space="0" w:sz="0" w:val="nil"/>
                <w:between w:space="0" w:sz="0" w:val="nil"/>
              </w:pBdr>
              <w:ind w:left="720" w:right="-166"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Have students explore the cookbooks – Discuss what is similar and what is different about the cookbooks and write notes on a Padlet. Students will then respond to their peers’ posts and present to the class what they have learned. </w:t>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SMART Board</w:t>
            </w:r>
            <w:r w:rsidDel="00000000" w:rsidR="00000000" w:rsidRPr="00000000">
              <w:rPr>
                <w:rFonts w:ascii="Aptos" w:cs="Aptos" w:eastAsia="Aptos" w:hAnsi="Aptos"/>
                <w:color w:val="000000"/>
                <w:sz w:val="24"/>
                <w:szCs w:val="24"/>
                <w:rtl w:val="0"/>
              </w:rPr>
              <w:t xml:space="preserve"> and laptop</w:t>
            </w:r>
          </w:p>
          <w:p w:rsidR="00000000" w:rsidDel="00000000" w:rsidP="00000000" w:rsidRDefault="00000000" w:rsidRPr="00000000" w14:paraId="000000D3">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Books</w:t>
            </w:r>
          </w:p>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Dictionary</w:t>
            </w:r>
          </w:p>
          <w:p w:rsidR="00000000" w:rsidDel="00000000" w:rsidP="00000000" w:rsidRDefault="00000000" w:rsidRPr="00000000" w14:paraId="000000D5">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Internet</w:t>
            </w:r>
          </w:p>
          <w:p w:rsidR="00000000" w:rsidDel="00000000" w:rsidP="00000000" w:rsidRDefault="00000000" w:rsidRPr="00000000" w14:paraId="000000D6">
            <w:pPr>
              <w:rPr>
                <w:rFonts w:ascii="Aptos" w:cs="Aptos" w:eastAsia="Aptos" w:hAnsi="Aptos"/>
                <w:b w:val="1"/>
                <w:bCs w:val="1"/>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D7">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2</w:t>
            </w:r>
          </w:p>
          <w:p w:rsidR="00000000" w:rsidDel="00000000" w:rsidP="00000000" w:rsidRDefault="00000000" w:rsidRPr="00000000" w14:paraId="000000D8">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4"/>
                <w:szCs w:val="24"/>
                <w:rtl w:val="0"/>
              </w:rPr>
              <w:t xml:space="preserve">Cookbook Analysis</w:t>
            </w:r>
            <w:r w:rsidDel="00000000" w:rsidR="00000000" w:rsidRPr="00000000">
              <w:rPr>
                <w:rtl w:val="0"/>
              </w:rPr>
            </w:r>
          </w:p>
        </w:tc>
        <w:tc>
          <w:tcPr/>
          <w:p w:rsidR="00000000" w:rsidDel="00000000" w:rsidP="00000000" w:rsidRDefault="00000000" w:rsidRPr="00000000" w14:paraId="000000D9">
            <w:pPr>
              <w:numPr>
                <w:ilvl w:val="0"/>
                <w:numId w:val="12"/>
              </w:numPr>
              <w:pBdr>
                <w:top w:space="0" w:sz="0" w:val="nil"/>
                <w:left w:space="0" w:sz="0" w:val="nil"/>
                <w:bottom w:space="0" w:sz="0" w:val="nil"/>
                <w:right w:space="0" w:sz="0" w:val="nil"/>
                <w:between w:space="0" w:sz="0" w:val="nil"/>
              </w:pBdr>
              <w:ind w:left="720" w:right="132"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Analyze existing cookbooks in the target language more closely and think about the  structure/language that is used (e.g. Imperative forms of verbs; use of past tenses; vocabulary for measurement and cooking techniques) and the format/structure of the book (e.g. a  title + translation?, list of ingredients followed by step by step instructions, a short description of where the dish came from and how it should be served/eaten with something else and how/where photos are placed</w:t>
            </w:r>
          </w:p>
          <w:p w:rsidR="00000000" w:rsidDel="00000000" w:rsidP="00000000" w:rsidRDefault="00000000" w:rsidRPr="00000000" w14:paraId="000000DA">
            <w:pPr>
              <w:numPr>
                <w:ilvl w:val="0"/>
                <w:numId w:val="12"/>
              </w:numPr>
              <w:pBdr>
                <w:top w:space="0" w:sz="0" w:val="nil"/>
                <w:left w:space="0" w:sz="0" w:val="nil"/>
                <w:bottom w:space="0" w:sz="0" w:val="nil"/>
                <w:right w:space="0" w:sz="0" w:val="nil"/>
                <w:between w:space="0" w:sz="0" w:val="nil"/>
              </w:pBdr>
              <w:ind w:left="720" w:right="132"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Matching sheet with vocabulary - match the target language cooking and food terms to their definitions. (e.g. Stir, cup, blend, etc.)</w:t>
            </w:r>
          </w:p>
          <w:p w:rsidR="00000000" w:rsidDel="00000000" w:rsidP="00000000" w:rsidRDefault="00000000" w:rsidRPr="00000000" w14:paraId="000000DB">
            <w:pPr>
              <w:numPr>
                <w:ilvl w:val="0"/>
                <w:numId w:val="12"/>
              </w:numPr>
              <w:pBdr>
                <w:top w:space="0" w:sz="0" w:val="nil"/>
                <w:left w:space="0" w:sz="0" w:val="nil"/>
                <w:bottom w:space="0" w:sz="0" w:val="nil"/>
                <w:right w:space="0" w:sz="0" w:val="nil"/>
                <w:between w:space="0" w:sz="0" w:val="nil"/>
              </w:pBdr>
              <w:ind w:left="720" w:right="132"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Grammar worksheet on tenses.</w:t>
            </w:r>
          </w:p>
          <w:p w:rsidR="00000000" w:rsidDel="00000000" w:rsidP="00000000" w:rsidRDefault="00000000" w:rsidRPr="00000000" w14:paraId="000000DC">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DD">
            <w:pPr>
              <w:rPr>
                <w:rFonts w:ascii="Aptos" w:cs="Aptos" w:eastAsia="Aptos" w:hAnsi="Aptos"/>
                <w:b w:val="1"/>
                <w:bCs w:val="1"/>
                <w:color w:val="243673"/>
                <w:sz w:val="26"/>
                <w:szCs w:val="26"/>
              </w:rPr>
            </w:pPr>
            <w:r w:rsidDel="00000000" w:rsidR="00000000" w:rsidRPr="00000000">
              <w:rPr>
                <w:rFonts w:ascii="Aptos" w:cs="Aptos" w:eastAsia="Aptos" w:hAnsi="Aptos"/>
                <w:sz w:val="24"/>
                <w:szCs w:val="24"/>
                <w:rtl w:val="0"/>
              </w:rPr>
              <w:t xml:space="preserve">(Note to Teacher: Analyzing and understanding the format and text features of a cookbook may need to be explicitly taught. If you identify gaps in students’ knowledge, this is the most appropriate time to address them).</w:t>
            </w:r>
            <w:r w:rsidDel="00000000" w:rsidR="00000000" w:rsidRPr="00000000">
              <w:rPr>
                <w:rtl w:val="0"/>
              </w:rPr>
            </w:r>
          </w:p>
        </w:tc>
        <w:tc>
          <w:tcPr/>
          <w:p w:rsidR="00000000" w:rsidDel="00000000" w:rsidP="00000000" w:rsidRDefault="00000000" w:rsidRPr="00000000" w14:paraId="000000DE">
            <w:pPr>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SMART Board and laptop</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Books</w:t>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Dictionary</w:t>
            </w:r>
          </w:p>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Internet</w:t>
            </w:r>
          </w:p>
          <w:p w:rsidR="00000000" w:rsidDel="00000000" w:rsidP="00000000" w:rsidRDefault="00000000" w:rsidRPr="00000000" w14:paraId="000000E2">
            <w:pPr>
              <w:rPr>
                <w:rFonts w:ascii="Aptos" w:cs="Aptos" w:eastAsia="Aptos" w:hAnsi="Aptos"/>
                <w:b w:val="1"/>
                <w:bCs w:val="1"/>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E3">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4"/>
                <w:szCs w:val="24"/>
                <w:rtl w:val="0"/>
              </w:rPr>
              <w:t xml:space="preserve">Homework: Collecting Family Recipes</w:t>
            </w:r>
            <w:r w:rsidDel="00000000" w:rsidR="00000000" w:rsidRPr="00000000">
              <w:rPr>
                <w:rtl w:val="0"/>
              </w:rPr>
            </w:r>
          </w:p>
        </w:tc>
        <w:tc>
          <w:tcPr/>
          <w:p w:rsidR="00000000" w:rsidDel="00000000" w:rsidP="00000000" w:rsidRDefault="00000000" w:rsidRPr="00000000" w14:paraId="000000E4">
            <w:pPr>
              <w:numPr>
                <w:ilvl w:val="0"/>
                <w:numId w:val="13"/>
              </w:numPr>
              <w:pBdr>
                <w:top w:space="0" w:sz="0" w:val="nil"/>
                <w:left w:space="0" w:sz="0" w:val="nil"/>
                <w:bottom w:space="0" w:sz="0" w:val="nil"/>
                <w:right w:space="0" w:sz="0" w:val="nil"/>
                <w:between w:space="0" w:sz="0" w:val="nil"/>
              </w:pBdr>
              <w:spacing w:line="269"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Go home and ask your parents for a good recipe from your family/culture/etc. Choose something that your family thinks people from other cultures would enjoy. </w:t>
            </w:r>
          </w:p>
          <w:p w:rsidR="00000000" w:rsidDel="00000000" w:rsidP="00000000" w:rsidRDefault="00000000" w:rsidRPr="00000000" w14:paraId="000000E5">
            <w:pPr>
              <w:numPr>
                <w:ilvl w:val="0"/>
                <w:numId w:val="13"/>
              </w:numPr>
              <w:pBdr>
                <w:top w:space="0" w:sz="0" w:val="nil"/>
                <w:left w:space="0" w:sz="0" w:val="nil"/>
                <w:bottom w:space="0" w:sz="0" w:val="nil"/>
                <w:right w:space="0" w:sz="0" w:val="nil"/>
                <w:between w:space="0" w:sz="0" w:val="nil"/>
              </w:pBdr>
              <w:spacing w:line="269"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Ask your parents to share a little bit of information about this dish (why is it important to your culture and/or family? How/when/where should it be enjoyed? Take notes, organize them, and bring them to class).</w:t>
            </w:r>
          </w:p>
          <w:p w:rsidR="00000000" w:rsidDel="00000000" w:rsidP="00000000" w:rsidRDefault="00000000" w:rsidRPr="00000000" w14:paraId="000000E6">
            <w:pPr>
              <w:numPr>
                <w:ilvl w:val="0"/>
                <w:numId w:val="13"/>
              </w:numPr>
              <w:pBdr>
                <w:top w:space="0" w:sz="0" w:val="nil"/>
                <w:left w:space="0" w:sz="0" w:val="nil"/>
                <w:bottom w:space="0" w:sz="0" w:val="nil"/>
                <w:right w:space="0" w:sz="0" w:val="nil"/>
                <w:between w:space="0" w:sz="0" w:val="nil"/>
              </w:pBdr>
              <w:spacing w:line="269"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Be ready to present the notes and answer questions from the class. </w:t>
            </w:r>
          </w:p>
        </w:tc>
        <w:tc>
          <w:tcPr/>
          <w:p w:rsidR="00000000" w:rsidDel="00000000" w:rsidP="00000000" w:rsidRDefault="00000000" w:rsidRPr="00000000" w14:paraId="000000E7">
            <w:pPr>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SMART Board and laptop</w:t>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Books</w:t>
            </w:r>
          </w:p>
          <w:p w:rsidR="00000000" w:rsidDel="00000000" w:rsidP="00000000" w:rsidRDefault="00000000" w:rsidRPr="00000000" w14:paraId="000000E9">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Dictionary</w:t>
            </w:r>
          </w:p>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Internet</w:t>
            </w:r>
          </w:p>
          <w:p w:rsidR="00000000" w:rsidDel="00000000" w:rsidP="00000000" w:rsidRDefault="00000000" w:rsidRPr="00000000" w14:paraId="000000EB">
            <w:pPr>
              <w:rPr>
                <w:rFonts w:ascii="Aptos" w:cs="Aptos" w:eastAsia="Aptos" w:hAnsi="Aptos"/>
                <w:b w:val="1"/>
                <w:bCs w:val="1"/>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EC">
            <w:pPr>
              <w:rPr>
                <w:rFonts w:ascii="Aptos" w:cs="Aptos" w:eastAsia="Aptos" w:hAnsi="Aptos"/>
                <w:b w:val="1"/>
                <w:bCs w:val="1"/>
                <w:color w:val="243673"/>
                <w:sz w:val="24"/>
                <w:szCs w:val="24"/>
              </w:rPr>
            </w:pPr>
            <w:r w:rsidDel="00000000" w:rsidR="00000000" w:rsidRPr="00000000">
              <w:rPr>
                <w:rtl w:val="0"/>
              </w:rPr>
            </w:r>
          </w:p>
          <w:p w:rsidR="00000000" w:rsidDel="00000000" w:rsidP="00000000" w:rsidRDefault="00000000" w:rsidRPr="00000000" w14:paraId="000000ED">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4</w:t>
            </w:r>
          </w:p>
          <w:p w:rsidR="00000000" w:rsidDel="00000000" w:rsidP="00000000" w:rsidRDefault="00000000" w:rsidRPr="00000000" w14:paraId="000000EE">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Recipe Writing</w:t>
            </w:r>
          </w:p>
          <w:p w:rsidR="00000000" w:rsidDel="00000000" w:rsidP="00000000" w:rsidRDefault="00000000" w:rsidRPr="00000000" w14:paraId="000000EF">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0">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1">
            <w:pPr>
              <w:rPr>
                <w:rFonts w:ascii="Aptos" w:cs="Aptos" w:eastAsia="Aptos" w:hAnsi="Aptos"/>
                <w:b w:val="1"/>
                <w:bCs w:val="1"/>
                <w:color w:val="243673"/>
                <w:sz w:val="26"/>
                <w:szCs w:val="26"/>
              </w:rPr>
            </w:pPr>
            <w:r w:rsidDel="00000000" w:rsidR="00000000" w:rsidRPr="00000000">
              <w:rPr>
                <w:rtl w:val="0"/>
              </w:rPr>
            </w:r>
          </w:p>
          <w:p w:rsidR="00000000" w:rsidDel="00000000" w:rsidP="00000000" w:rsidRDefault="00000000" w:rsidRPr="00000000" w14:paraId="000000F2">
            <w:pPr>
              <w:rPr>
                <w:rFonts w:ascii="Aptos" w:cs="Aptos" w:eastAsia="Aptos" w:hAnsi="Aptos"/>
                <w:b w:val="1"/>
                <w:bCs w:val="1"/>
                <w:color w:val="243673"/>
                <w:sz w:val="26"/>
                <w:szCs w:val="26"/>
              </w:rPr>
            </w:pPr>
            <w:r w:rsidDel="00000000" w:rsidR="00000000" w:rsidRPr="00000000">
              <w:rPr>
                <w:rtl w:val="0"/>
              </w:rPr>
            </w:r>
          </w:p>
        </w:tc>
        <w:tc>
          <w:tcPr/>
          <w:p w:rsidR="00000000" w:rsidDel="00000000" w:rsidP="00000000" w:rsidRDefault="00000000" w:rsidRPr="00000000" w14:paraId="000000F3">
            <w:pPr>
              <w:numPr>
                <w:ilvl w:val="0"/>
                <w:numId w:val="8"/>
              </w:numPr>
              <w:pBdr>
                <w:top w:space="0" w:sz="0" w:val="nil"/>
                <w:left w:space="0" w:sz="0" w:val="nil"/>
                <w:bottom w:space="0" w:sz="0" w:val="nil"/>
                <w:right w:space="0" w:sz="0" w:val="nil"/>
                <w:between w:space="0" w:sz="0" w:val="nil"/>
              </w:pBdr>
              <w:spacing w:after="160" w:line="259" w:lineRule="auto"/>
              <w:ind w:left="785" w:hanging="360"/>
              <w:rPr>
                <w:rFonts w:ascii="Aptos" w:cs="Aptos" w:eastAsia="Aptos" w:hAnsi="Aptos"/>
                <w:b w:val="1"/>
                <w:bCs w:val="1"/>
                <w:color w:val="243673"/>
                <w:sz w:val="26"/>
                <w:szCs w:val="26"/>
              </w:rPr>
            </w:pPr>
            <w:r w:rsidDel="00000000" w:rsidR="00000000" w:rsidRPr="00000000">
              <w:rPr>
                <w:rFonts w:ascii="Aptos" w:cs="Aptos" w:eastAsia="Aptos" w:hAnsi="Aptos"/>
                <w:color w:val="000000"/>
                <w:sz w:val="24"/>
                <w:szCs w:val="24"/>
                <w:rtl w:val="0"/>
              </w:rPr>
              <w:t xml:space="preserve">In pairs, help each other re-write both of your recipes in the target language. Students may use resources, if necessary. Peer-review your recipe in small groups.</w:t>
            </w:r>
            <w:r w:rsidDel="00000000" w:rsidR="00000000" w:rsidRPr="00000000">
              <w:rPr>
                <w:rtl w:val="0"/>
              </w:rPr>
            </w:r>
          </w:p>
        </w:tc>
        <w:tc>
          <w:tcPr/>
          <w:p w:rsidR="00000000" w:rsidDel="00000000" w:rsidP="00000000" w:rsidRDefault="00000000" w:rsidRPr="00000000" w14:paraId="000000F4">
            <w:pPr>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SMART Board and laptop</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Books</w:t>
            </w:r>
          </w:p>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Dictionary</w:t>
            </w:r>
          </w:p>
          <w:p w:rsidR="00000000" w:rsidDel="00000000" w:rsidP="00000000" w:rsidRDefault="00000000" w:rsidRPr="00000000" w14:paraId="000000F7">
            <w:pPr>
              <w:rPr>
                <w:rFonts w:ascii="Aptos" w:cs="Aptos" w:eastAsia="Aptos" w:hAnsi="Aptos"/>
                <w:b w:val="1"/>
                <w:bCs w:val="1"/>
                <w:color w:val="000000"/>
                <w:sz w:val="26"/>
                <w:szCs w:val="26"/>
              </w:rPr>
            </w:pPr>
            <w:r w:rsidDel="00000000" w:rsidR="00000000" w:rsidRPr="00000000">
              <w:rPr>
                <w:rFonts w:ascii="Aptos" w:cs="Aptos" w:eastAsia="Aptos" w:hAnsi="Aptos"/>
                <w:color w:val="000000"/>
                <w:sz w:val="24"/>
                <w:szCs w:val="24"/>
                <w:rtl w:val="0"/>
              </w:rPr>
              <w:t xml:space="preserve">Internet</w:t>
            </w:r>
            <w:r w:rsidDel="00000000" w:rsidR="00000000" w:rsidRPr="00000000">
              <w:rPr>
                <w:rtl w:val="0"/>
              </w:rPr>
            </w:r>
          </w:p>
        </w:tc>
      </w:tr>
      <w:tr>
        <w:trPr>
          <w:cantSplit w:val="0"/>
          <w:tblHeader w:val="0"/>
        </w:trPr>
        <w:tc>
          <w:tcPr/>
          <w:p w:rsidR="00000000" w:rsidDel="00000000" w:rsidP="00000000" w:rsidRDefault="00000000" w:rsidRPr="00000000" w14:paraId="000000F8">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5</w:t>
            </w:r>
          </w:p>
          <w:p w:rsidR="00000000" w:rsidDel="00000000" w:rsidP="00000000" w:rsidRDefault="00000000" w:rsidRPr="00000000" w14:paraId="000000F9">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4"/>
                <w:szCs w:val="24"/>
                <w:rtl w:val="0"/>
              </w:rPr>
              <w:t xml:space="preserve">Cookbook Creation</w:t>
            </w:r>
            <w:r w:rsidDel="00000000" w:rsidR="00000000" w:rsidRPr="00000000">
              <w:rPr>
                <w:rtl w:val="0"/>
              </w:rPr>
            </w:r>
          </w:p>
        </w:tc>
        <w:tc>
          <w:tcPr/>
          <w:p w:rsidR="00000000" w:rsidDel="00000000" w:rsidP="00000000" w:rsidRDefault="00000000" w:rsidRPr="00000000" w14:paraId="000000FA">
            <w:pPr>
              <w:numPr>
                <w:ilvl w:val="0"/>
                <w:numId w:val="14"/>
              </w:numPr>
              <w:pBdr>
                <w:top w:space="0" w:sz="0" w:val="nil"/>
                <w:left w:space="0" w:sz="0" w:val="nil"/>
                <w:bottom w:space="0" w:sz="0" w:val="nil"/>
                <w:right w:space="0" w:sz="0" w:val="nil"/>
                <w:between w:space="0" w:sz="0" w:val="nil"/>
              </w:pBdr>
              <w:ind w:left="720" w:right="-59"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Create your cookbook entry - once you complete it, draw a picture to represent what this dish means to you and why it is important to your culture. This will be the illustration for your cookbook entry.</w:t>
            </w:r>
          </w:p>
          <w:p w:rsidR="00000000" w:rsidDel="00000000" w:rsidP="00000000" w:rsidRDefault="00000000" w:rsidRPr="00000000" w14:paraId="000000FB">
            <w:pPr>
              <w:numPr>
                <w:ilvl w:val="0"/>
                <w:numId w:val="14"/>
              </w:numPr>
              <w:pBdr>
                <w:top w:space="0" w:sz="0" w:val="nil"/>
                <w:left w:space="0" w:sz="0" w:val="nil"/>
                <w:bottom w:space="0" w:sz="0" w:val="nil"/>
                <w:right w:space="0" w:sz="0" w:val="nil"/>
                <w:between w:space="0" w:sz="0" w:val="nil"/>
              </w:pBdr>
              <w:ind w:left="720" w:right="-59"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Find/take a photo of the dish. </w:t>
            </w:r>
          </w:p>
          <w:p w:rsidR="00000000" w:rsidDel="00000000" w:rsidP="00000000" w:rsidRDefault="00000000" w:rsidRPr="00000000" w14:paraId="000000FC">
            <w:pPr>
              <w:numPr>
                <w:ilvl w:val="0"/>
                <w:numId w:val="14"/>
              </w:numPr>
              <w:pBdr>
                <w:top w:space="0" w:sz="0" w:val="nil"/>
                <w:left w:space="0" w:sz="0" w:val="nil"/>
                <w:bottom w:space="0" w:sz="0" w:val="nil"/>
                <w:right w:space="0" w:sz="0" w:val="nil"/>
                <w:between w:space="0" w:sz="0" w:val="nil"/>
              </w:pBdr>
              <w:ind w:left="720" w:right="-59"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You may also record an audio/video file to express the recipe’s importance to your family/culture</w:t>
            </w:r>
          </w:p>
        </w:tc>
        <w:tc>
          <w:tcPr/>
          <w:p w:rsidR="00000000" w:rsidDel="00000000" w:rsidP="00000000" w:rsidRDefault="00000000" w:rsidRPr="00000000" w14:paraId="000000FD">
            <w:pPr>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SMART Board and laptop</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Books</w:t>
            </w:r>
          </w:p>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Dictionary</w:t>
            </w:r>
          </w:p>
          <w:p w:rsidR="00000000" w:rsidDel="00000000" w:rsidP="00000000" w:rsidRDefault="00000000" w:rsidRPr="00000000" w14:paraId="00000100">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Internet</w:t>
            </w:r>
          </w:p>
          <w:p w:rsidR="00000000" w:rsidDel="00000000" w:rsidP="00000000" w:rsidRDefault="00000000" w:rsidRPr="00000000" w14:paraId="00000101">
            <w:pPr>
              <w:rPr>
                <w:rFonts w:ascii="Aptos" w:cs="Aptos" w:eastAsia="Aptos" w:hAnsi="Aptos"/>
                <w:b w:val="1"/>
                <w:bCs w:val="1"/>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02">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6</w:t>
            </w:r>
          </w:p>
          <w:p w:rsidR="00000000" w:rsidDel="00000000" w:rsidP="00000000" w:rsidRDefault="00000000" w:rsidRPr="00000000" w14:paraId="00000103">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4"/>
                <w:szCs w:val="24"/>
                <w:rtl w:val="0"/>
              </w:rPr>
              <w:t xml:space="preserve">Cookbook Publishing</w:t>
            </w:r>
            <w:r w:rsidDel="00000000" w:rsidR="00000000" w:rsidRPr="00000000">
              <w:rPr>
                <w:rtl w:val="0"/>
              </w:rPr>
            </w:r>
          </w:p>
        </w:tc>
        <w:tc>
          <w:tcPr/>
          <w:p w:rsidR="00000000" w:rsidDel="00000000" w:rsidP="00000000" w:rsidRDefault="00000000" w:rsidRPr="00000000" w14:paraId="00000104">
            <w:pPr>
              <w:numPr>
                <w:ilvl w:val="0"/>
                <w:numId w:val="15"/>
              </w:numPr>
              <w:pBdr>
                <w:top w:space="0" w:sz="0" w:val="nil"/>
                <w:left w:space="0" w:sz="0" w:val="nil"/>
                <w:bottom w:space="0" w:sz="0" w:val="nil"/>
                <w:right w:space="0" w:sz="0" w:val="nil"/>
                <w:between w:space="0" w:sz="0" w:val="nil"/>
              </w:pBdr>
              <w:ind w:left="720" w:right="105"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When everyone’s cookbook entry is completed, bind these together and create your class cookbook. Each student gets one copy of the cookbook/e-book to take home to their families.</w:t>
            </w:r>
          </w:p>
          <w:p w:rsidR="00000000" w:rsidDel="00000000" w:rsidP="00000000" w:rsidRDefault="00000000" w:rsidRPr="00000000" w14:paraId="00000105">
            <w:pPr>
              <w:numPr>
                <w:ilvl w:val="0"/>
                <w:numId w:val="15"/>
              </w:numPr>
              <w:pBdr>
                <w:top w:space="0" w:sz="0" w:val="nil"/>
                <w:left w:space="0" w:sz="0" w:val="nil"/>
                <w:bottom w:space="0" w:sz="0" w:val="nil"/>
                <w:right w:space="0" w:sz="0" w:val="nil"/>
                <w:between w:space="0" w:sz="0" w:val="nil"/>
              </w:pBdr>
              <w:ind w:left="720" w:right="105"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Create a plurilingual poster for the book launch event along with invitations to hand out to parents that are invited to the book launch</w:t>
            </w:r>
          </w:p>
        </w:tc>
        <w:tc>
          <w:tcPr/>
          <w:p w:rsidR="00000000" w:rsidDel="00000000" w:rsidP="00000000" w:rsidRDefault="00000000" w:rsidRPr="00000000" w14:paraId="00000106">
            <w:pPr>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SMART Board and laptop</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Books</w:t>
            </w:r>
          </w:p>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Dictionary</w:t>
            </w:r>
          </w:p>
          <w:p w:rsidR="00000000" w:rsidDel="00000000" w:rsidP="00000000" w:rsidRDefault="00000000" w:rsidRPr="00000000" w14:paraId="00000109">
            <w:pPr>
              <w:pBdr>
                <w:top w:space="0" w:sz="0" w:val="nil"/>
                <w:left w:space="0" w:sz="0" w:val="nil"/>
                <w:bottom w:space="0" w:sz="0" w:val="nil"/>
                <w:right w:space="0" w:sz="0" w:val="nil"/>
                <w:between w:space="0" w:sz="0" w:val="nil"/>
              </w:pBdr>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Internet</w:t>
            </w:r>
          </w:p>
          <w:p w:rsidR="00000000" w:rsidDel="00000000" w:rsidP="00000000" w:rsidRDefault="00000000" w:rsidRPr="00000000" w14:paraId="0000010A">
            <w:pPr>
              <w:rPr>
                <w:rFonts w:ascii="Aptos" w:cs="Aptos" w:eastAsia="Aptos" w:hAnsi="Aptos"/>
                <w:b w:val="1"/>
                <w:bCs w:val="1"/>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0B">
            <w:pPr>
              <w:rPr>
                <w:rFonts w:ascii="Aptos" w:cs="Aptos" w:eastAsia="Aptos" w:hAnsi="Aptos"/>
                <w:b w:val="1"/>
                <w:bCs w:val="1"/>
                <w:color w:val="243673"/>
                <w:sz w:val="24"/>
                <w:szCs w:val="24"/>
              </w:rPr>
            </w:pPr>
            <w:r w:rsidDel="00000000" w:rsidR="00000000" w:rsidRPr="00000000">
              <w:rPr>
                <w:rFonts w:ascii="Aptos" w:cs="Aptos" w:eastAsia="Aptos" w:hAnsi="Aptos"/>
                <w:b w:val="1"/>
                <w:bCs w:val="1"/>
                <w:color w:val="243673"/>
                <w:sz w:val="24"/>
                <w:szCs w:val="24"/>
                <w:rtl w:val="0"/>
              </w:rPr>
              <w:t xml:space="preserve">Culminating Task:</w:t>
            </w:r>
          </w:p>
          <w:p w:rsidR="00000000" w:rsidDel="00000000" w:rsidP="00000000" w:rsidRDefault="00000000" w:rsidRPr="00000000" w14:paraId="0000010C">
            <w:pPr>
              <w:rPr>
                <w:rFonts w:ascii="Aptos" w:cs="Aptos" w:eastAsia="Aptos" w:hAnsi="Aptos"/>
                <w:b w:val="1"/>
                <w:bCs w:val="1"/>
                <w:color w:val="243673"/>
                <w:sz w:val="26"/>
                <w:szCs w:val="26"/>
              </w:rPr>
            </w:pPr>
            <w:r w:rsidDel="00000000" w:rsidR="00000000" w:rsidRPr="00000000">
              <w:rPr>
                <w:rFonts w:ascii="Aptos" w:cs="Aptos" w:eastAsia="Aptos" w:hAnsi="Aptos"/>
                <w:b w:val="1"/>
                <w:bCs w:val="1"/>
                <w:color w:val="243673"/>
                <w:sz w:val="24"/>
                <w:szCs w:val="24"/>
                <w:rtl w:val="0"/>
              </w:rPr>
              <w:t xml:space="preserve">Cookbook Launch Event</w:t>
            </w:r>
            <w:r w:rsidDel="00000000" w:rsidR="00000000" w:rsidRPr="00000000">
              <w:rPr>
                <w:rtl w:val="0"/>
              </w:rPr>
            </w:r>
          </w:p>
        </w:tc>
        <w:tc>
          <w:tcPr/>
          <w:p w:rsidR="00000000" w:rsidDel="00000000" w:rsidP="00000000" w:rsidRDefault="00000000" w:rsidRPr="00000000" w14:paraId="0000010D">
            <w:pPr>
              <w:numPr>
                <w:ilvl w:val="0"/>
                <w:numId w:val="8"/>
              </w:numPr>
              <w:pBdr>
                <w:top w:space="0" w:sz="0" w:val="nil"/>
                <w:left w:space="0" w:sz="0" w:val="nil"/>
                <w:bottom w:space="0" w:sz="0" w:val="nil"/>
                <w:right w:space="0" w:sz="0" w:val="nil"/>
                <w:between w:space="0" w:sz="0" w:val="nil"/>
              </w:pBdr>
              <w:spacing w:line="259" w:lineRule="auto"/>
              <w:ind w:left="785" w:hanging="360"/>
              <w:rPr>
                <w:rFonts w:ascii="Aptos" w:cs="Aptos" w:eastAsia="Aptos" w:hAnsi="Aptos"/>
                <w:b w:val="1"/>
                <w:bCs w:val="1"/>
                <w:color w:val="243673"/>
                <w:sz w:val="26"/>
                <w:szCs w:val="26"/>
              </w:rPr>
            </w:pPr>
            <w:r w:rsidDel="00000000" w:rsidR="00000000" w:rsidRPr="00000000">
              <w:rPr>
                <w:rFonts w:ascii="Aptos" w:cs="Aptos" w:eastAsia="Aptos" w:hAnsi="Aptos"/>
                <w:color w:val="000000"/>
                <w:sz w:val="24"/>
                <w:szCs w:val="24"/>
                <w:rtl w:val="0"/>
              </w:rPr>
              <w:t xml:space="preserve">Students present their cookbook and explain the cultural value of the dish to their peers and family at the book launch event. Some students will present, and others will give introductions and extra information on what they have learned. </w:t>
            </w:r>
            <w:r w:rsidDel="00000000" w:rsidR="00000000" w:rsidRPr="00000000">
              <w:rPr>
                <w:rtl w:val="0"/>
              </w:rPr>
            </w:r>
          </w:p>
          <w:p w:rsidR="00000000" w:rsidDel="00000000" w:rsidP="00000000" w:rsidRDefault="00000000" w:rsidRPr="00000000" w14:paraId="0000010E">
            <w:pPr>
              <w:numPr>
                <w:ilvl w:val="0"/>
                <w:numId w:val="8"/>
              </w:numPr>
              <w:pBdr>
                <w:top w:space="0" w:sz="0" w:val="nil"/>
                <w:left w:space="0" w:sz="0" w:val="nil"/>
                <w:bottom w:space="0" w:sz="0" w:val="nil"/>
                <w:right w:space="0" w:sz="0" w:val="nil"/>
                <w:between w:space="0" w:sz="0" w:val="nil"/>
              </w:pBdr>
              <w:spacing w:after="160" w:line="259" w:lineRule="auto"/>
              <w:ind w:left="785" w:hanging="360"/>
              <w:rPr>
                <w:rFonts w:ascii="Aptos" w:cs="Aptos" w:eastAsia="Aptos" w:hAnsi="Aptos"/>
                <w:b w:val="1"/>
                <w:bCs w:val="1"/>
                <w:color w:val="243673"/>
                <w:sz w:val="26"/>
                <w:szCs w:val="26"/>
              </w:rPr>
            </w:pPr>
            <w:r w:rsidDel="00000000" w:rsidR="00000000" w:rsidRPr="00000000">
              <w:rPr>
                <w:rFonts w:ascii="Aptos" w:cs="Aptos" w:eastAsia="Aptos" w:hAnsi="Aptos"/>
                <w:color w:val="000000"/>
                <w:sz w:val="24"/>
                <w:szCs w:val="24"/>
                <w:rtl w:val="0"/>
              </w:rPr>
              <w:t xml:space="preserve">Students will answer questions from the audience </w:t>
            </w:r>
            <w:r w:rsidDel="00000000" w:rsidR="00000000" w:rsidRPr="00000000">
              <w:rPr>
                <w:rtl w:val="0"/>
              </w:rPr>
            </w:r>
          </w:p>
        </w:tc>
        <w:tc>
          <w:tcPr/>
          <w:p w:rsidR="00000000" w:rsidDel="00000000" w:rsidP="00000000" w:rsidRDefault="00000000" w:rsidRPr="00000000" w14:paraId="0000010F">
            <w:pPr>
              <w:rPr>
                <w:rFonts w:ascii="Aptos" w:cs="Aptos" w:eastAsia="Aptos" w:hAnsi="Aptos"/>
                <w:b w:val="1"/>
                <w:bCs w:val="1"/>
                <w:color w:val="000000"/>
                <w:sz w:val="26"/>
                <w:szCs w:val="26"/>
              </w:rPr>
            </w:pPr>
            <w:r w:rsidDel="00000000" w:rsidR="00000000" w:rsidRPr="00000000">
              <w:rPr>
                <w:rFonts w:ascii="Aptos" w:cs="Aptos" w:eastAsia="Aptos" w:hAnsi="Aptos"/>
                <w:color w:val="000000"/>
                <w:rtl w:val="0"/>
              </w:rPr>
              <w:t xml:space="preserve">Laptop, PPT, Projector</w:t>
            </w:r>
            <w:r w:rsidDel="00000000" w:rsidR="00000000" w:rsidRPr="00000000">
              <w:rPr>
                <w:rtl w:val="0"/>
              </w:rPr>
            </w:r>
          </w:p>
        </w:tc>
      </w:tr>
    </w:tbl>
    <w:p w:rsidR="00000000" w:rsidDel="00000000" w:rsidP="00000000" w:rsidRDefault="00000000" w:rsidRPr="00000000" w14:paraId="00000110">
      <w:pPr>
        <w:rPr/>
      </w:pPr>
      <w:r w:rsidDel="00000000" w:rsidR="00000000" w:rsidRPr="00000000">
        <w:br w:type="page"/>
      </w:r>
      <w:r w:rsidDel="00000000" w:rsidR="00000000" w:rsidRPr="00000000">
        <w:rPr>
          <w:rtl w:val="0"/>
        </w:rPr>
      </w:r>
    </w:p>
    <w:tbl>
      <w:tblPr>
        <w:tblStyle w:val="Table22"/>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3"/>
        <w:tblGridChange w:id="0">
          <w:tblGrid>
            <w:gridCol w:w="9633"/>
          </w:tblGrid>
        </w:tblGridChange>
      </w:tblGrid>
      <w:tr>
        <w:trPr>
          <w:cantSplit w:val="0"/>
          <w:tblHeader w:val="0"/>
        </w:trPr>
        <w:tc>
          <w:tcPr>
            <w:shd w:fill="243673" w:val="clear"/>
          </w:tcPr>
          <w:p w:rsidR="00000000" w:rsidDel="00000000" w:rsidP="00000000" w:rsidRDefault="00000000" w:rsidRPr="00000000" w14:paraId="00000111">
            <w:pPr>
              <w:ind w:right="-285"/>
              <w:rPr>
                <w:rFonts w:ascii="Aptos" w:cs="Aptos" w:eastAsia="Aptos" w:hAnsi="Aptos"/>
                <w:b w:val="1"/>
                <w:bCs w:val="1"/>
                <w:color w:val="ffffff"/>
                <w:sz w:val="28"/>
                <w:szCs w:val="28"/>
                <w:highlight w:val="darkCyan"/>
              </w:rPr>
            </w:pPr>
            <w:r w:rsidDel="00000000" w:rsidR="00000000" w:rsidRPr="00000000">
              <w:rPr>
                <w:rFonts w:ascii="Aptos" w:cs="Aptos" w:eastAsia="Aptos" w:hAnsi="Aptos"/>
                <w:b w:val="1"/>
                <w:bCs w:val="1"/>
                <w:color w:val="ffffff"/>
                <w:sz w:val="28"/>
                <w:szCs w:val="28"/>
                <w:rtl w:val="0"/>
              </w:rPr>
              <w:t xml:space="preserve">APPENDIX 1.1 </w:t>
            </w:r>
            <w:r w:rsidDel="00000000" w:rsidR="00000000" w:rsidRPr="00000000">
              <w:rPr>
                <w:rFonts w:ascii="Aptos" w:cs="Aptos" w:eastAsia="Aptos" w:hAnsi="Aptos"/>
                <w:color w:val="ffffff"/>
                <w:sz w:val="28"/>
                <w:szCs w:val="28"/>
                <w:rtl w:val="0"/>
              </w:rPr>
              <w:t xml:space="preserve">OBSERVATION CHECKLIST (CULMINATING TASK)</w:t>
            </w:r>
            <w:r w:rsidDel="00000000" w:rsidR="00000000" w:rsidRPr="00000000">
              <w:rPr>
                <w:rtl w:val="0"/>
              </w:rPr>
            </w:r>
          </w:p>
        </w:tc>
      </w:tr>
    </w:tbl>
    <w:p w:rsidR="00000000" w:rsidDel="00000000" w:rsidP="00000000" w:rsidRDefault="00000000" w:rsidRPr="00000000" w14:paraId="00000112">
      <w:pPr>
        <w:rPr>
          <w:rFonts w:ascii="Aptos" w:cs="Aptos" w:eastAsia="Aptos" w:hAnsi="Aptos"/>
          <w:color w:val="243673"/>
        </w:rPr>
      </w:pPr>
      <w:r w:rsidDel="00000000" w:rsidR="00000000" w:rsidRPr="00000000">
        <w:rPr>
          <w:rtl w:val="0"/>
        </w:rPr>
      </w:r>
    </w:p>
    <w:tbl>
      <w:tblPr>
        <w:tblStyle w:val="Table23"/>
        <w:tblW w:w="963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21"/>
        <w:gridCol w:w="850"/>
        <w:gridCol w:w="1134"/>
        <w:gridCol w:w="1133"/>
        <w:tblGridChange w:id="0">
          <w:tblGrid>
            <w:gridCol w:w="6521"/>
            <w:gridCol w:w="850"/>
            <w:gridCol w:w="1134"/>
            <w:gridCol w:w="1133"/>
          </w:tblGrid>
        </w:tblGridChange>
      </w:tblGrid>
      <w:tr>
        <w:trPr>
          <w:cantSplit w:val="0"/>
          <w:tblHeader w:val="0"/>
        </w:trPr>
        <w:tc>
          <w:tcPr>
            <w:gridSpan w:val="4"/>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rPr>
                <w:rFonts w:ascii="Aptos" w:cs="Aptos" w:eastAsia="Aptos" w:hAnsi="Aptos"/>
                <w:b w:val="1"/>
                <w:bCs w:val="1"/>
                <w:color w:val="243673"/>
              </w:rPr>
            </w:pPr>
            <w:r w:rsidDel="00000000" w:rsidR="00000000" w:rsidRPr="00000000">
              <w:rPr>
                <w:rFonts w:ascii="Aptos" w:cs="Aptos" w:eastAsia="Aptos" w:hAnsi="Aptos"/>
                <w:rtl w:val="0"/>
              </w:rPr>
              <w:t xml:space="preserve">By the end of this task, (name of student) _____________________________:</w:t>
            </w: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Communicative language activities</w:t>
            </w:r>
            <w:r w:rsidDel="00000000" w:rsidR="00000000" w:rsidRPr="00000000">
              <w:rPr>
                <w:rtl w:val="0"/>
              </w:rPr>
            </w:r>
          </w:p>
        </w:tc>
        <w:tc>
          <w:tcPr>
            <w:shd w:fill="243673" w:val="clear"/>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1B">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pick out important information about preparation and usage on the labels on foodstuff and medicine. </w:t>
            </w:r>
            <w:r w:rsidDel="00000000" w:rsidR="00000000" w:rsidRPr="00000000">
              <w:rPr>
                <w:rtl w:val="0"/>
              </w:rPr>
            </w:r>
          </w:p>
        </w:tc>
        <w:tc>
          <w:tcPr/>
          <w:p w:rsidR="00000000" w:rsidDel="00000000" w:rsidP="00000000" w:rsidRDefault="00000000" w:rsidRPr="00000000" w14:paraId="0000011C">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1D">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1E">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1F">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read straightforward factual texts on subjects related to cooking and recipes with a satisfactory level of comprehension. </w:t>
            </w:r>
            <w:r w:rsidDel="00000000" w:rsidR="00000000" w:rsidRPr="00000000">
              <w:rPr>
                <w:rtl w:val="0"/>
              </w:rPr>
            </w:r>
          </w:p>
        </w:tc>
        <w:tc>
          <w:tcPr/>
          <w:p w:rsidR="00000000" w:rsidDel="00000000" w:rsidP="00000000" w:rsidRDefault="00000000" w:rsidRPr="00000000" w14:paraId="00000120">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21">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22">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23">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produce straightforward connected texts on a range of familiar subjects within their field of interest, by linking a series of shorter discrete elements into a linear sequence. </w:t>
            </w:r>
            <w:r w:rsidDel="00000000" w:rsidR="00000000" w:rsidRPr="00000000">
              <w:rPr>
                <w:rtl w:val="0"/>
              </w:rPr>
            </w:r>
          </w:p>
        </w:tc>
        <w:tc>
          <w:tcPr/>
          <w:p w:rsidR="00000000" w:rsidDel="00000000" w:rsidP="00000000" w:rsidRDefault="00000000" w:rsidRPr="00000000" w14:paraId="00000124">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25">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26">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27">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generally follow what is said and, when necessary, repeat back part of what someone has said to confirm mutual understanding. </w:t>
            </w:r>
            <w:r w:rsidDel="00000000" w:rsidR="00000000" w:rsidRPr="00000000">
              <w:rPr>
                <w:rtl w:val="0"/>
              </w:rPr>
            </w:r>
          </w:p>
        </w:tc>
        <w:tc>
          <w:tcPr>
            <w:tcBorders>
              <w:bottom w:color="000000" w:space="0" w:sz="4" w:val="single"/>
            </w:tcBorders>
          </w:tcPr>
          <w:p w:rsidR="00000000" w:rsidDel="00000000" w:rsidP="00000000" w:rsidRDefault="00000000" w:rsidRPr="00000000" w14:paraId="00000128">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9">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A">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12B">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use a prepared questionnaire to carry out a structured interview, with some spontaneous follow-up questions. </w:t>
            </w:r>
            <w:r w:rsidDel="00000000" w:rsidR="00000000" w:rsidRPr="00000000">
              <w:rPr>
                <w:rtl w:val="0"/>
              </w:rPr>
            </w:r>
          </w:p>
        </w:tc>
        <w:tc>
          <w:tcPr>
            <w:tcBorders>
              <w:bottom w:color="000000" w:space="0" w:sz="4" w:val="single"/>
            </w:tcBorders>
          </w:tcPr>
          <w:p w:rsidR="00000000" w:rsidDel="00000000" w:rsidP="00000000" w:rsidRDefault="00000000" w:rsidRPr="00000000" w14:paraId="0000012C">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D">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E">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rHeight w:val="420" w:hRule="atLeast"/>
          <w:tblHeader w:val="0"/>
        </w:trPr>
        <w:tc>
          <w:tcPr>
            <w:shd w:fill="243673" w:val="clear"/>
          </w:tcPr>
          <w:p w:rsidR="00000000" w:rsidDel="00000000" w:rsidP="00000000" w:rsidRDefault="00000000" w:rsidRPr="00000000" w14:paraId="0000012F">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ffffff"/>
              </w:rPr>
            </w:pPr>
            <w:r w:rsidDel="00000000" w:rsidR="00000000" w:rsidRPr="00000000">
              <w:rPr>
                <w:rFonts w:ascii="Aptos" w:cs="Aptos" w:eastAsia="Aptos" w:hAnsi="Aptos"/>
                <w:b w:val="1"/>
                <w:bCs w:val="1"/>
                <w:color w:val="ffffff"/>
                <w:rtl w:val="0"/>
              </w:rPr>
              <w:t xml:space="preserve">Communicative competences</w:t>
            </w:r>
          </w:p>
        </w:tc>
        <w:tc>
          <w:tcPr>
            <w:shd w:fill="243673" w:val="clear"/>
          </w:tcPr>
          <w:p w:rsidR="00000000" w:rsidDel="00000000" w:rsidP="00000000" w:rsidRDefault="00000000" w:rsidRPr="00000000" w14:paraId="00000130">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31">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32">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Has enough language to get by, with sufficient vocabulary to express themselves with some hesitation and circumlocutions on topics such as family, hobbies and interests, work, travel and current events, but lexical limitations cause repetition and even difficulty with formulation at times. </w:t>
            </w:r>
            <w:r w:rsidDel="00000000" w:rsidR="00000000" w:rsidRPr="00000000">
              <w:rPr>
                <w:rtl w:val="0"/>
              </w:rPr>
            </w:r>
          </w:p>
        </w:tc>
        <w:tc>
          <w:tcPr/>
          <w:p w:rsidR="00000000" w:rsidDel="00000000" w:rsidP="00000000" w:rsidRDefault="00000000" w:rsidRPr="00000000" w14:paraId="00000134">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35">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36">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Pronunciation is generally intelligible; intonation and stress at both utterance and word levels do not prevent understanding of the message. Accent is usually influenced by the other language(s) they speak. </w:t>
            </w:r>
            <w:r w:rsidDel="00000000" w:rsidR="00000000" w:rsidRPr="00000000">
              <w:rPr>
                <w:rtl w:val="0"/>
              </w:rPr>
            </w:r>
          </w:p>
        </w:tc>
        <w:tc>
          <w:tcPr/>
          <w:p w:rsidR="00000000" w:rsidDel="00000000" w:rsidP="00000000" w:rsidRDefault="00000000" w:rsidRPr="00000000" w14:paraId="00000138">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39">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3A">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produce continuous writing which is generally intelligible throughout. </w:t>
            </w:r>
            <w:r w:rsidDel="00000000" w:rsidR="00000000" w:rsidRPr="00000000">
              <w:rPr>
                <w:rtl w:val="0"/>
              </w:rPr>
            </w:r>
          </w:p>
        </w:tc>
        <w:tc>
          <w:tcPr/>
          <w:p w:rsidR="00000000" w:rsidDel="00000000" w:rsidP="00000000" w:rsidRDefault="00000000" w:rsidRPr="00000000" w14:paraId="0000013C">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3D">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3E">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link a series of shorter, discrete simple elements into a connected, linear sequence of points. </w:t>
            </w:r>
            <w:r w:rsidDel="00000000" w:rsidR="00000000" w:rsidRPr="00000000">
              <w:rPr>
                <w:rtl w:val="0"/>
              </w:rPr>
            </w:r>
          </w:p>
        </w:tc>
        <w:tc>
          <w:tcPr/>
          <w:p w:rsidR="00000000" w:rsidDel="00000000" w:rsidP="00000000" w:rsidRDefault="00000000" w:rsidRPr="00000000" w14:paraId="00000140">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1">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2">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convey simple, straightforward information of immediate relevance, getting across the point they feel is most important. </w:t>
            </w:r>
            <w:r w:rsidDel="00000000" w:rsidR="00000000" w:rsidRPr="00000000">
              <w:rPr>
                <w:rtl w:val="0"/>
              </w:rPr>
            </w:r>
          </w:p>
        </w:tc>
        <w:tc>
          <w:tcPr/>
          <w:p w:rsidR="00000000" w:rsidDel="00000000" w:rsidP="00000000" w:rsidRDefault="00000000" w:rsidRPr="00000000" w14:paraId="00000144">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5">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6">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keep going comprehensibly, even though pausing for grammatical and lexical planning and repair is very evident, especially in longer stretches of free production. </w:t>
            </w:r>
            <w:r w:rsidDel="00000000" w:rsidR="00000000" w:rsidRPr="00000000">
              <w:rPr>
                <w:rtl w:val="0"/>
              </w:rPr>
            </w:r>
          </w:p>
        </w:tc>
        <w:tc>
          <w:tcPr/>
          <w:p w:rsidR="00000000" w:rsidDel="00000000" w:rsidP="00000000" w:rsidRDefault="00000000" w:rsidRPr="00000000" w14:paraId="00000148">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9">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c>
          <w:tcPr/>
          <w:p w:rsidR="00000000" w:rsidDel="00000000" w:rsidP="00000000" w:rsidRDefault="00000000" w:rsidRPr="00000000" w14:paraId="0000014A">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b w:val="1"/>
                <w:bCs w:val="1"/>
                <w:color w:val="243673"/>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Plurilingual and pluricultural competences</w:t>
            </w:r>
            <w:r w:rsidDel="00000000" w:rsidR="00000000" w:rsidRPr="00000000">
              <w:rPr>
                <w:rtl w:val="0"/>
              </w:rPr>
            </w:r>
          </w:p>
        </w:tc>
        <w:tc>
          <w:tcPr>
            <w:shd w:fill="243673" w:val="clear"/>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4F">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use an apt word from another language that the interlocutor speaks, when they cannot think of an adequate expression in the language being spoken. </w:t>
            </w:r>
            <w:r w:rsidDel="00000000" w:rsidR="00000000" w:rsidRPr="00000000">
              <w:rPr>
                <w:rtl w:val="0"/>
              </w:rPr>
            </w:r>
          </w:p>
        </w:tc>
        <w:tc>
          <w:tcPr/>
          <w:p w:rsidR="00000000" w:rsidDel="00000000" w:rsidP="00000000" w:rsidRDefault="00000000" w:rsidRPr="00000000" w14:paraId="00000150">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1">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2">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53">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use what they have understood in one language to understand the topic and main message of a text in another language (e.g. when reading short newspaper articles in different languages on the same theme). </w:t>
            </w:r>
            <w:r w:rsidDel="00000000" w:rsidR="00000000" w:rsidRPr="00000000">
              <w:rPr>
                <w:rtl w:val="0"/>
              </w:rPr>
            </w:r>
          </w:p>
        </w:tc>
        <w:tc>
          <w:tcPr/>
          <w:p w:rsidR="00000000" w:rsidDel="00000000" w:rsidP="00000000" w:rsidRDefault="00000000" w:rsidRPr="00000000" w14:paraId="00000154">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5">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6">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57">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explain features of their own culture to members of another culture or explain features of the other culture to members of their own culture. </w:t>
            </w:r>
            <w:r w:rsidDel="00000000" w:rsidR="00000000" w:rsidRPr="00000000">
              <w:rPr>
                <w:rtl w:val="0"/>
              </w:rPr>
            </w:r>
          </w:p>
        </w:tc>
        <w:tc>
          <w:tcPr/>
          <w:p w:rsidR="00000000" w:rsidDel="00000000" w:rsidP="00000000" w:rsidRDefault="00000000" w:rsidRPr="00000000" w14:paraId="00000158">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9">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5A">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Strategies</w:t>
            </w:r>
            <w:r w:rsidDel="00000000" w:rsidR="00000000" w:rsidRPr="00000000">
              <w:rPr>
                <w:rtl w:val="0"/>
              </w:rPr>
            </w:r>
          </w:p>
        </w:tc>
        <w:tc>
          <w:tcPr>
            <w:shd w:fill="243673" w:val="clear"/>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5F">
            <w:pPr>
              <w:spacing w:after="0" w:line="240" w:lineRule="auto"/>
              <w:ind w:right="203"/>
              <w:rPr>
                <w:rFonts w:ascii="Aptos" w:cs="Aptos" w:eastAsia="Aptos" w:hAnsi="Aptos"/>
                <w:color w:val="243673"/>
              </w:rPr>
            </w:pPr>
            <w:r w:rsidDel="00000000" w:rsidR="00000000" w:rsidRPr="00000000">
              <w:rPr>
                <w:rFonts w:ascii="Aptos" w:cs="Aptos" w:eastAsia="Aptos" w:hAnsi="Aptos"/>
                <w:sz w:val="24"/>
                <w:szCs w:val="24"/>
                <w:rtl w:val="0"/>
              </w:rPr>
              <w:t xml:space="preserve">Can deduce the probable meaning of unknown words/signs in a text by identifying their constituent parts (e.g. identifying roots, lexical elements, suffixes and prefixes). </w:t>
            </w:r>
            <w:r w:rsidDel="00000000" w:rsidR="00000000" w:rsidRPr="00000000">
              <w:rPr>
                <w:rtl w:val="0"/>
              </w:rPr>
            </w:r>
          </w:p>
        </w:tc>
        <w:tc>
          <w:tcPr/>
          <w:p w:rsidR="00000000" w:rsidDel="00000000" w:rsidP="00000000" w:rsidRDefault="00000000" w:rsidRPr="00000000" w14:paraId="00000160">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1">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2">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63">
            <w:pPr>
              <w:spacing w:after="0" w:line="240" w:lineRule="auto"/>
              <w:ind w:right="203"/>
              <w:rPr>
                <w:rFonts w:ascii="Aptos" w:cs="Aptos" w:eastAsia="Aptos" w:hAnsi="Aptos"/>
                <w:color w:val="243673"/>
              </w:rPr>
            </w:pPr>
            <w:r w:rsidDel="00000000" w:rsidR="00000000" w:rsidRPr="00000000">
              <w:rPr>
                <w:rFonts w:ascii="Aptos" w:cs="Aptos" w:eastAsia="Aptos" w:hAnsi="Aptos"/>
                <w:sz w:val="24"/>
                <w:szCs w:val="24"/>
                <w:rtl w:val="0"/>
              </w:rPr>
              <w:t xml:space="preserve">Can use a simple word/sign meaning something similar to the concept they want to convey and invite “correction”. (</w:t>
            </w:r>
            <w:r w:rsidDel="00000000" w:rsidR="00000000" w:rsidRPr="00000000">
              <w:rPr>
                <w:rtl w:val="0"/>
              </w:rPr>
            </w:r>
          </w:p>
        </w:tc>
        <w:tc>
          <w:tcPr/>
          <w:p w:rsidR="00000000" w:rsidDel="00000000" w:rsidP="00000000" w:rsidRDefault="00000000" w:rsidRPr="00000000" w14:paraId="00000164">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5">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6">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67">
            <w:pPr>
              <w:spacing w:after="0" w:line="240" w:lineRule="auto"/>
              <w:ind w:right="203"/>
              <w:rPr>
                <w:rFonts w:ascii="Aptos" w:cs="Aptos" w:eastAsia="Aptos" w:hAnsi="Aptos"/>
                <w:sz w:val="24"/>
                <w:szCs w:val="24"/>
              </w:rPr>
            </w:pPr>
            <w:r w:rsidDel="00000000" w:rsidR="00000000" w:rsidRPr="00000000">
              <w:rPr>
                <w:rFonts w:ascii="Aptos" w:cs="Aptos" w:eastAsia="Aptos" w:hAnsi="Aptos"/>
                <w:sz w:val="24"/>
                <w:szCs w:val="24"/>
                <w:rtl w:val="0"/>
              </w:rPr>
              <w:t xml:space="preserve">Can initiate, maintain and close simple, face-to-face conversation on topics that are familiar or of personal interest. </w:t>
            </w:r>
          </w:p>
        </w:tc>
        <w:tc>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after="0" w:line="240" w:lineRule="auto"/>
              <w:ind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after="0" w:line="240" w:lineRule="auto"/>
              <w:ind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after="0" w:line="240" w:lineRule="auto"/>
              <w:ind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6B">
            <w:pPr>
              <w:spacing w:after="0" w:line="240" w:lineRule="auto"/>
              <w:ind w:right="203"/>
              <w:rPr>
                <w:rFonts w:ascii="Aptos" w:cs="Aptos" w:eastAsia="Aptos" w:hAnsi="Aptos"/>
                <w:sz w:val="24"/>
                <w:szCs w:val="24"/>
              </w:rPr>
            </w:pPr>
            <w:r w:rsidDel="00000000" w:rsidR="00000000" w:rsidRPr="00000000">
              <w:rPr>
                <w:rFonts w:ascii="Aptos" w:cs="Aptos" w:eastAsia="Aptos" w:hAnsi="Aptos"/>
                <w:sz w:val="24"/>
                <w:szCs w:val="24"/>
                <w:rtl w:val="0"/>
              </w:rPr>
              <w:t xml:space="preserve">Can paraphrase short passages in a simple fashion, using the original order of the text. </w:t>
            </w:r>
          </w:p>
        </w:tc>
        <w:tc>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after="0" w:line="240" w:lineRule="auto"/>
              <w:ind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after="0" w:line="240" w:lineRule="auto"/>
              <w:ind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after="0" w:line="240" w:lineRule="auto"/>
              <w:ind w:hanging="360"/>
              <w:rPr>
                <w:rFonts w:ascii="Aptos" w:cs="Aptos" w:eastAsia="Aptos" w:hAnsi="Aptos"/>
                <w:color w:val="243673"/>
              </w:rPr>
            </w:pPr>
            <w:r w:rsidDel="00000000" w:rsidR="00000000" w:rsidRPr="00000000">
              <w:rPr>
                <w:rtl w:val="0"/>
              </w:rPr>
            </w:r>
          </w:p>
        </w:tc>
      </w:tr>
      <w:tr>
        <w:trPr>
          <w:cantSplit w:val="0"/>
          <w:tblHeader w:val="0"/>
        </w:trPr>
        <w:tc>
          <w:tcPr>
            <w:shd w:fill="243673" w:val="clear"/>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Mediation </w:t>
            </w:r>
            <w:r w:rsidDel="00000000" w:rsidR="00000000" w:rsidRPr="00000000">
              <w:rPr>
                <w:rtl w:val="0"/>
              </w:rPr>
            </w:r>
          </w:p>
        </w:tc>
        <w:tc>
          <w:tcPr>
            <w:shd w:fill="243673" w:val="clear"/>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alone</w:t>
            </w:r>
            <w:r w:rsidDel="00000000" w:rsidR="00000000" w:rsidRPr="00000000">
              <w:rPr>
                <w:rtl w:val="0"/>
              </w:rPr>
            </w:r>
          </w:p>
        </w:tc>
        <w:tc>
          <w:tcPr>
            <w:shd w:fill="243673" w:val="clear"/>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with help</w:t>
            </w:r>
            <w:r w:rsidDel="00000000" w:rsidR="00000000" w:rsidRPr="00000000">
              <w:rPr>
                <w:rtl w:val="0"/>
              </w:rPr>
            </w:r>
          </w:p>
        </w:tc>
        <w:tc>
          <w:tcPr>
            <w:shd w:fill="243673" w:val="clear"/>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rPr>
                <w:rFonts w:ascii="Aptos" w:cs="Aptos" w:eastAsia="Aptos" w:hAnsi="Aptos"/>
                <w:color w:val="ffffff"/>
              </w:rPr>
            </w:pPr>
            <w:r w:rsidDel="00000000" w:rsidR="00000000" w:rsidRPr="00000000">
              <w:rPr>
                <w:rFonts w:ascii="Aptos" w:cs="Aptos" w:eastAsia="Aptos" w:hAnsi="Aptos"/>
                <w:b w:val="1"/>
                <w:bCs w:val="1"/>
                <w:color w:val="ffffff"/>
                <w:rtl w:val="0"/>
              </w:rPr>
              <w:t xml:space="preserve">not yet</w:t>
            </w:r>
            <w:r w:rsidDel="00000000" w:rsidR="00000000" w:rsidRPr="00000000">
              <w:rPr>
                <w:rtl w:val="0"/>
              </w:rPr>
            </w:r>
          </w:p>
        </w:tc>
      </w:tr>
      <w:tr>
        <w:trPr>
          <w:cantSplit w:val="0"/>
          <w:tblHeader w:val="0"/>
        </w:trPr>
        <w:tc>
          <w:tcPr/>
          <w:p w:rsidR="00000000" w:rsidDel="00000000" w:rsidP="00000000" w:rsidRDefault="00000000" w:rsidRPr="00000000" w14:paraId="00000173">
            <w:pPr>
              <w:pBdr>
                <w:top w:space="0" w:sz="0" w:val="nil"/>
                <w:left w:space="0" w:sz="0" w:val="nil"/>
                <w:bottom w:space="0" w:sz="0" w:val="nil"/>
                <w:right w:space="0" w:sz="0" w:val="nil"/>
                <w:between w:space="0" w:sz="0" w:val="nil"/>
              </w:pBdr>
              <w:ind w:left="112" w:right="137" w:firstLine="0"/>
              <w:rPr>
                <w:color w:val="000000"/>
              </w:rPr>
            </w:pPr>
            <w:r w:rsidDel="00000000" w:rsidR="00000000" w:rsidRPr="00000000">
              <w:rPr>
                <w:rFonts w:ascii="Times New Roman" w:cs="Times New Roman" w:eastAsia="Times New Roman" w:hAnsi="Times New Roman"/>
                <w:color w:val="000000"/>
                <w:sz w:val="24"/>
                <w:szCs w:val="24"/>
                <w:rtl w:val="0"/>
              </w:rPr>
              <w:t xml:space="preserve">Can use simple language to provide an approximate translation of very short texts on familiar and</w:t>
            </w:r>
            <w:r w:rsidDel="00000000" w:rsidR="00000000" w:rsidRPr="00000000">
              <w:rPr>
                <w:rFonts w:ascii="Arial" w:cs="Arial" w:eastAsia="Arial" w:hAnsi="Arial"/>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everyday themes that contain the highest frequency vocabulary; despite errors, the translation</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remains comprehensible </w:t>
            </w:r>
            <w:r w:rsidDel="00000000" w:rsidR="00000000" w:rsidRPr="00000000">
              <w:rPr>
                <w:rtl w:val="0"/>
              </w:rPr>
            </w:r>
          </w:p>
        </w:tc>
        <w:tc>
          <w:tcPr/>
          <w:p w:rsidR="00000000" w:rsidDel="00000000" w:rsidP="00000000" w:rsidRDefault="00000000" w:rsidRPr="00000000" w14:paraId="00000174">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5">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6">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r>
        <w:trPr>
          <w:cantSplit w:val="0"/>
          <w:tblHeader w:val="0"/>
        </w:trPr>
        <w:tc>
          <w:tcPr/>
          <w:p w:rsidR="00000000" w:rsidDel="00000000" w:rsidP="00000000" w:rsidRDefault="00000000" w:rsidRPr="00000000" w14:paraId="00000177">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Fonts w:ascii="Times New Roman" w:cs="Times New Roman" w:eastAsia="Times New Roman" w:hAnsi="Times New Roman"/>
                <w:color w:val="000000"/>
                <w:sz w:val="24"/>
                <w:szCs w:val="24"/>
                <w:rtl w:val="0"/>
              </w:rPr>
              <w:t xml:space="preserve">Can use simple words to ask someone to explain something </w:t>
            </w:r>
            <w:r w:rsidDel="00000000" w:rsidR="00000000" w:rsidRPr="00000000">
              <w:rPr>
                <w:rtl w:val="0"/>
              </w:rPr>
            </w:r>
          </w:p>
        </w:tc>
        <w:tc>
          <w:tcPr/>
          <w:p w:rsidR="00000000" w:rsidDel="00000000" w:rsidP="00000000" w:rsidRDefault="00000000" w:rsidRPr="00000000" w14:paraId="00000178">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9">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c>
          <w:tcPr/>
          <w:p w:rsidR="00000000" w:rsidDel="00000000" w:rsidP="00000000" w:rsidRDefault="00000000" w:rsidRPr="00000000" w14:paraId="0000017A">
            <w:pPr>
              <w:widowControl w:val="0"/>
              <w:numPr>
                <w:ilvl w:val="0"/>
                <w:numId w:val="17"/>
              </w:numPr>
              <w:pBdr>
                <w:top w:space="0" w:sz="0" w:val="nil"/>
                <w:left w:space="0" w:sz="0" w:val="nil"/>
                <w:bottom w:space="0" w:sz="0" w:val="nil"/>
                <w:right w:space="0" w:sz="0" w:val="nil"/>
                <w:between w:space="0" w:sz="0" w:val="nil"/>
              </w:pBdr>
              <w:spacing w:after="0" w:line="240" w:lineRule="auto"/>
              <w:ind w:left="0" w:hanging="360"/>
              <w:rPr>
                <w:rFonts w:ascii="Aptos" w:cs="Aptos" w:eastAsia="Aptos" w:hAnsi="Aptos"/>
                <w:color w:val="243673"/>
              </w:rPr>
            </w:pPr>
            <w:r w:rsidDel="00000000" w:rsidR="00000000" w:rsidRPr="00000000">
              <w:rPr>
                <w:rtl w:val="0"/>
              </w:rPr>
            </w:r>
          </w:p>
        </w:tc>
      </w:tr>
    </w:tbl>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Aptos" w:cs="Aptos" w:eastAsia="Aptos" w:hAnsi="Aptos"/>
        </w:rPr>
      </w:pPr>
      <w:r w:rsidDel="00000000" w:rsidR="00000000" w:rsidRPr="00000000">
        <w:rPr>
          <w:rFonts w:ascii="Aptos" w:cs="Aptos" w:eastAsia="Aptos" w:hAnsi="Aptos"/>
          <w:rtl w:val="0"/>
        </w:rPr>
        <w:t xml:space="preserve">Use the CEFR-related bank of descriptors to customize the rubric according to the outcomes/enabling competencies established for your task. You can adapt the original descriptors to fit the task better.</w:t>
      </w:r>
    </w:p>
    <w:p w:rsidR="00000000" w:rsidDel="00000000" w:rsidP="00000000" w:rsidRDefault="00000000" w:rsidRPr="00000000" w14:paraId="0000017C">
      <w:pPr>
        <w:rPr>
          <w:rFonts w:ascii="Aptos" w:cs="Aptos" w:eastAsia="Aptos" w:hAnsi="Aptos"/>
          <w:color w:val="243673"/>
        </w:rPr>
      </w:pPr>
      <w:r w:rsidDel="00000000" w:rsidR="00000000" w:rsidRPr="00000000">
        <w:rPr>
          <w:rtl w:val="0"/>
        </w:rPr>
      </w:r>
    </w:p>
    <w:tbl>
      <w:tblPr>
        <w:tblStyle w:val="Table24"/>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1"/>
        <w:tblGridChange w:id="0">
          <w:tblGrid>
            <w:gridCol w:w="9781"/>
          </w:tblGrid>
        </w:tblGridChange>
      </w:tblGrid>
      <w:tr>
        <w:trPr>
          <w:cantSplit w:val="0"/>
          <w:tblHeader w:val="0"/>
        </w:trPr>
        <w:tc>
          <w:tcPr>
            <w:shd w:fill="243673" w:val="clear"/>
          </w:tcPr>
          <w:p w:rsidR="00000000" w:rsidDel="00000000" w:rsidP="00000000" w:rsidRDefault="00000000" w:rsidRPr="00000000" w14:paraId="0000017D">
            <w:pPr>
              <w:ind w:right="-285"/>
              <w:rPr>
                <w:rFonts w:ascii="Times New Roman" w:cs="Times New Roman" w:eastAsia="Times New Roman" w:hAnsi="Times New Roman"/>
                <w:b w:val="1"/>
                <w:bCs w:val="1"/>
                <w:color w:val="ffffff"/>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b w:val="1"/>
                <w:bCs w:val="1"/>
                <w:color w:val="ffffff"/>
                <w:sz w:val="24"/>
                <w:szCs w:val="24"/>
                <w:rtl w:val="0"/>
              </w:rPr>
              <w:t xml:space="preserve">APPENDIX 1.2 </w:t>
            </w:r>
            <w:r w:rsidDel="00000000" w:rsidR="00000000" w:rsidRPr="00000000">
              <w:rPr>
                <w:rFonts w:ascii="Times New Roman" w:cs="Times New Roman" w:eastAsia="Times New Roman" w:hAnsi="Times New Roman"/>
                <w:color w:val="ffffff"/>
                <w:sz w:val="24"/>
                <w:szCs w:val="24"/>
                <w:rtl w:val="0"/>
              </w:rPr>
              <w:t xml:space="preserve">LANGUAGE LEARNING SELF-ASSESSMENT CHECKLIST</w:t>
            </w:r>
            <w:r w:rsidDel="00000000" w:rsidR="00000000" w:rsidRPr="00000000">
              <w:rPr>
                <w:rtl w:val="0"/>
              </w:rPr>
            </w:r>
          </w:p>
        </w:tc>
      </w:tr>
    </w:tbl>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tl w:val="0"/>
        </w:rPr>
      </w:r>
    </w:p>
    <w:tbl>
      <w:tblPr>
        <w:tblStyle w:val="Table25"/>
        <w:tblW w:w="9765.0" w:type="dxa"/>
        <w:jc w:val="left"/>
        <w:tblInd w:w="-8.0" w:type="dxa"/>
        <w:tblLayout w:type="fixed"/>
        <w:tblLook w:val="0400"/>
      </w:tblPr>
      <w:tblGrid>
        <w:gridCol w:w="6525"/>
        <w:gridCol w:w="960"/>
        <w:gridCol w:w="1140"/>
        <w:gridCol w:w="1140"/>
        <w:tblGridChange w:id="0">
          <w:tblGrid>
            <w:gridCol w:w="6525"/>
            <w:gridCol w:w="960"/>
            <w:gridCol w:w="1140"/>
            <w:gridCol w:w="1140"/>
          </w:tblGrid>
        </w:tblGridChange>
      </w:tblGrid>
      <w:tr>
        <w:trPr>
          <w:cantSplit w:val="0"/>
          <w:trHeight w:val="46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Scenario: _____________________________________</w:t>
            </w:r>
          </w:p>
        </w:tc>
      </w:tr>
      <w:tr>
        <w:trPr>
          <w:cantSplit w:val="0"/>
          <w:trHeight w:val="46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3">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These are the things I will be able to do by the end of this scenario:</w:t>
            </w: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7">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What I can do in the  language I am learning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8">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9">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8A">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not yet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find important information in simple everyday texts, such as food labels, medicine labels, cookbooks, or recipes.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read a simple recipe and understand the main information.</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write a short text about a familiar topic using words like </w:t>
            </w:r>
            <w:r w:rsidDel="00000000" w:rsidR="00000000" w:rsidRPr="00000000">
              <w:rPr>
                <w:rFonts w:ascii="Times New Roman" w:cs="Times New Roman" w:eastAsia="Times New Roman" w:hAnsi="Times New Roman"/>
                <w:i w:val="1"/>
                <w:iCs w:val="1"/>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but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because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then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iCs w:val="1"/>
                <w:sz w:val="24"/>
                <w:szCs w:val="24"/>
                <w:rtl w:val="0"/>
              </w:rPr>
              <w:t xml:space="preserve">after</w:t>
            </w:r>
            <w:r w:rsidDel="00000000" w:rsidR="00000000" w:rsidRPr="00000000">
              <w:rPr>
                <w:rFonts w:ascii="Times New Roman" w:cs="Times New Roman" w:eastAsia="Times New Roman" w:hAnsi="Times New Roman"/>
                <w:sz w:val="24"/>
                <w:szCs w:val="24"/>
                <w:rtl w:val="0"/>
              </w:rPr>
              <w:t xml:space="preserv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listen to someone and repeat part of what they said to check that I understood.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prepared questions to interview someone.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9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ask one or two follow-up questions during an interview.</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3">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Quality of the language I use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4">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by myself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5">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with help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A6">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not yet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enough words to talk about familiar topics, such as family, hobbies, food, travel, and everyday life.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keep communicating, even if I pause, repeat myself, or need time to think.</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A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pronounce words clearly enough so that others usually understand me.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0">
            <w:pPr>
              <w:numPr>
                <w:ilvl w:val="0"/>
                <w:numId w:val="18"/>
              </w:numPr>
              <w:pBdr>
                <w:top w:space="0" w:sz="0" w:val="nil"/>
                <w:left w:space="0" w:sz="0" w:val="nil"/>
                <w:bottom w:space="0" w:sz="0" w:val="nil"/>
                <w:right w:space="0" w:sz="0" w:val="nil"/>
                <w:between w:space="0" w:sz="0" w:val="nil"/>
              </w:pBdr>
              <w:spacing w:after="0" w:line="240" w:lineRule="auto"/>
              <w:ind w:left="0" w:hanging="36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write clearly enough for others to understand my ideas.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connect short ideas in a simple order.</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explain the most important point I want to share.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B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the format of a recipe to write my own recipe.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3">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 am plurilingual (PL) and pluricultural (PC)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4">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5">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C6">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not yet</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6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a word from another language I know when I cannot remember the word in the language I am learning.</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71"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what I understand in one language to help me understand something in another language.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CF">
            <w:pPr>
              <w:numPr>
                <w:ilvl w:val="0"/>
                <w:numId w:val="19"/>
              </w:numPr>
              <w:pBdr>
                <w:top w:space="0" w:sz="0" w:val="nil"/>
                <w:left w:space="0" w:sz="0" w:val="nil"/>
                <w:bottom w:space="0" w:sz="0" w:val="nil"/>
                <w:right w:space="0" w:sz="0" w:val="nil"/>
                <w:between w:space="0" w:sz="0" w:val="nil"/>
              </w:pBdr>
              <w:spacing w:after="0" w:line="240" w:lineRule="auto"/>
              <w:ind w:left="0" w:hanging="36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I can compare food, recipes, or family traditions from different cultures.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can explain something from my culture to someone from another culture.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can explain something from another culture to someone from my own culture.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DB">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 can use communication strategies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DC">
            <w:pPr>
              <w:numPr>
                <w:ilvl w:val="0"/>
                <w:numId w:val="20"/>
              </w:numPr>
              <w:pBdr>
                <w:top w:space="0" w:sz="0" w:val="nil"/>
                <w:left w:space="0" w:sz="0" w:val="nil"/>
                <w:bottom w:space="0" w:sz="0" w:val="nil"/>
                <w:right w:space="0" w:sz="0" w:val="nil"/>
                <w:between w:space="0" w:sz="0" w:val="nil"/>
              </w:pBdr>
              <w:spacing w:after="0" w:line="240" w:lineRule="auto"/>
              <w:ind w:left="0" w:hanging="360"/>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by myself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DD">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with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DE">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not yet</w:t>
            </w:r>
            <w:r w:rsidDel="00000000" w:rsidR="00000000" w:rsidRPr="00000000">
              <w:rPr>
                <w:rtl w:val="0"/>
              </w:rPr>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DF">
            <w:pPr>
              <w:numPr>
                <w:ilvl w:val="0"/>
                <w:numId w:val="19"/>
              </w:numPr>
              <w:pBdr>
                <w:top w:space="0" w:sz="0" w:val="nil"/>
                <w:left w:space="0" w:sz="0" w:val="nil"/>
                <w:bottom w:space="0" w:sz="0" w:val="nil"/>
                <w:right w:space="0" w:sz="0" w:val="nil"/>
                <w:between w:space="0" w:sz="0" w:val="nil"/>
              </w:pBd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guess the meaning of a new word by looking at parts of the word.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3">
            <w:pPr>
              <w:numPr>
                <w:ilvl w:val="0"/>
                <w:numId w:val="19"/>
              </w:numPr>
              <w:pBdr>
                <w:top w:space="0" w:sz="0" w:val="nil"/>
                <w:left w:space="0" w:sz="0" w:val="nil"/>
                <w:bottom w:space="0" w:sz="0" w:val="nil"/>
                <w:right w:space="0" w:sz="0" w:val="nil"/>
                <w:between w:space="0" w:sz="0" w:val="nil"/>
              </w:pBd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use a simpler word if I do not know the exact word.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7">
            <w:pPr>
              <w:numPr>
                <w:ilvl w:val="0"/>
                <w:numId w:val="19"/>
              </w:numPr>
              <w:pBdr>
                <w:top w:space="0" w:sz="0" w:val="nil"/>
                <w:left w:space="0" w:sz="0" w:val="nil"/>
                <w:bottom w:space="0" w:sz="0" w:val="nil"/>
                <w:right w:space="0" w:sz="0" w:val="nil"/>
                <w:between w:space="0" w:sz="0" w:val="nil"/>
              </w:pBd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 ask someone to explain something when I do not understand.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can ask someone to repeat something when I do not understand.</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can ask someone to correct me when I am unsure.</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can start, continue, and end a simple conversation on a familiar topic.</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ind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can explain a short text or idea in my own simple words.</w:t>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gridSpan w:val="4"/>
            <w:tcBorders>
              <w:top w:color="000000" w:space="0" w:sz="6" w:val="single"/>
              <w:left w:color="000000" w:space="0" w:sz="6" w:val="single"/>
              <w:bottom w:color="000000" w:space="0" w:sz="6" w:val="single"/>
              <w:right w:color="000000" w:space="0" w:sz="6" w:val="single"/>
            </w:tcBorders>
            <w:shd w:fill="243673" w:val="clear"/>
            <w:tcMar>
              <w:left w:w="120.0" w:type="dxa"/>
              <w:right w:w="120.0" w:type="dxa"/>
            </w:tcMar>
          </w:tcPr>
          <w:p w:rsidR="00000000" w:rsidDel="00000000" w:rsidP="00000000" w:rsidRDefault="00000000" w:rsidRPr="00000000" w14:paraId="000001FB">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My space for free reflection</w:t>
            </w:r>
            <w:r w:rsidDel="00000000" w:rsidR="00000000" w:rsidRPr="00000000">
              <w:rPr>
                <w:rtl w:val="0"/>
              </w:rPr>
            </w:r>
          </w:p>
        </w:tc>
      </w:tr>
      <w:tr>
        <w:trPr>
          <w:cantSplit w:val="0"/>
          <w:trHeight w:val="220" w:hRule="atLeast"/>
          <w:tblHeader w:val="0"/>
        </w:trPr>
        <w:tc>
          <w:tcPr>
            <w:gridSpan w:val="4"/>
            <w:tcBorders>
              <w:top w:color="000000" w:space="0" w:sz="6" w:val="single"/>
              <w:left w:color="000000" w:space="0" w:sz="6" w:val="single"/>
              <w:bottom w:color="000000" w:space="0" w:sz="6" w:val="single"/>
              <w:right w:color="000000" w:space="0" w:sz="6" w:val="single"/>
            </w:tcBorders>
            <w:tcMar>
              <w:left w:w="120.0" w:type="dxa"/>
              <w:right w:w="120.0" w:type="dxa"/>
            </w:tcMar>
          </w:tcPr>
          <w:p w:rsidR="00000000" w:rsidDel="00000000" w:rsidP="00000000" w:rsidRDefault="00000000" w:rsidRPr="00000000" w14:paraId="000001FF">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1">
            <w:pPr>
              <w:pBdr>
                <w:top w:space="0" w:sz="0" w:val="nil"/>
                <w:left w:space="0" w:sz="0" w:val="nil"/>
                <w:bottom w:space="0" w:sz="0" w:val="nil"/>
                <w:right w:space="0" w:sz="0" w:val="nil"/>
                <w:between w:space="0" w:sz="0" w:val="nil"/>
              </w:pBdr>
              <w:rPr>
                <w:rFonts w:ascii="Times New Roman" w:cs="Times New Roman" w:eastAsia="Times New Roman" w:hAnsi="Times New Roman"/>
                <w:color w:val="ffffff"/>
                <w:sz w:val="24"/>
                <w:szCs w:val="24"/>
              </w:rPr>
            </w:pPr>
            <w:r w:rsidDel="00000000" w:rsidR="00000000" w:rsidRPr="00000000">
              <w:rPr>
                <w:rtl w:val="0"/>
              </w:rPr>
            </w:r>
          </w:p>
        </w:tc>
      </w:tr>
    </w:tbl>
    <w:p w:rsidR="00000000" w:rsidDel="00000000" w:rsidP="00000000" w:rsidRDefault="00000000" w:rsidRPr="00000000" w14:paraId="00000205">
      <w:pPr>
        <w:rPr>
          <w:rFonts w:ascii="Aptos" w:cs="Aptos" w:eastAsia="Aptos" w:hAnsi="Aptos"/>
          <w:color w:val="243673"/>
        </w:rPr>
      </w:pPr>
      <w:r w:rsidDel="00000000" w:rsidR="00000000" w:rsidRPr="00000000">
        <w:rPr>
          <w:rtl w:val="0"/>
        </w:rPr>
      </w:r>
    </w:p>
    <w:p w:rsidR="00000000" w:rsidDel="00000000" w:rsidP="00000000" w:rsidRDefault="00000000" w:rsidRPr="00000000" w14:paraId="00000206">
      <w:pPr>
        <w:rPr>
          <w:rFonts w:ascii="Aptos" w:cs="Aptos" w:eastAsia="Aptos" w:hAnsi="Aptos"/>
          <w:color w:val="243673"/>
        </w:rPr>
      </w:pPr>
      <w:r w:rsidDel="00000000" w:rsidR="00000000" w:rsidRPr="00000000">
        <w:rPr>
          <w:rtl w:val="0"/>
        </w:rPr>
      </w:r>
    </w:p>
    <w:p w:rsidR="00000000" w:rsidDel="00000000" w:rsidP="00000000" w:rsidRDefault="00000000" w:rsidRPr="00000000" w14:paraId="00000207">
      <w:pPr>
        <w:rPr>
          <w:rFonts w:ascii="Aptos" w:cs="Aptos" w:eastAsia="Aptos" w:hAnsi="Aptos"/>
        </w:rPr>
      </w:pPr>
      <w:bookmarkStart w:colFirst="0" w:colLast="0" w:name="_heading=h.d1oihokqhu6" w:id="4"/>
      <w:bookmarkEnd w:id="4"/>
      <w:r w:rsidDel="00000000" w:rsidR="00000000" w:rsidRPr="00000000">
        <w:rPr>
          <w:rtl w:val="0"/>
        </w:rPr>
      </w:r>
    </w:p>
    <w:sectPr>
      <w:headerReference r:id="rId13" w:type="default"/>
      <w:footerReference r:id="rId14"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Play">
    <w:embedRegular w:fontKey="{00000000-0000-0000-0000-000000000000}" r:id="rId1" w:subsetted="0"/>
    <w:embedBold w:fontKey="{00000000-0000-0000-0000-000000000000}" r:id="rId2" w:subsetted="0"/>
  </w:font>
  <w:font w:name="Aptos"/>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A">
    <w:pPr>
      <w:spacing w:after="0" w:line="240" w:lineRule="auto"/>
      <w:rPr>
        <w:rFonts w:ascii="Helvetica Neue" w:cs="Helvetica Neue" w:eastAsia="Helvetica Neue" w:hAnsi="Helvetica Neue"/>
        <w:color w:val="000000"/>
        <w:sz w:val="18"/>
        <w:szCs w:val="18"/>
      </w:rPr>
    </w:pPr>
    <w:r w:rsidDel="00000000" w:rsidR="00000000" w:rsidRPr="00000000">
      <w:rPr>
        <w:rFonts w:ascii="Aptos" w:cs="Aptos" w:eastAsia="Aptos" w:hAnsi="Aptos"/>
        <w:b w:val="1"/>
        <w:bCs w:val="1"/>
        <w:color w:val="000000"/>
        <w:sz w:val="13"/>
        <w:szCs w:val="13"/>
        <w:rtl w:val="0"/>
      </w:rPr>
      <w:t xml:space="preserve">Scenario-Template ©LINCDIRE </w:t>
    </w:r>
    <w:r w:rsidDel="00000000" w:rsidR="00000000" w:rsidRPr="00000000">
      <w:rPr>
        <w:rtl w:val="0"/>
      </w:rPr>
    </w:r>
  </w:p>
  <w:p w:rsidR="00000000" w:rsidDel="00000000" w:rsidP="00000000" w:rsidRDefault="00000000" w:rsidRPr="00000000" w14:paraId="0000020B">
    <w:pPr>
      <w:spacing w:after="0" w:line="240" w:lineRule="auto"/>
      <w:rPr>
        <w:rFonts w:ascii="Helvetica Neue" w:cs="Helvetica Neue" w:eastAsia="Helvetica Neue" w:hAnsi="Helvetica Neue"/>
        <w:color w:val="000000"/>
        <w:sz w:val="18"/>
        <w:szCs w:val="18"/>
      </w:rPr>
    </w:pPr>
    <w:r w:rsidDel="00000000" w:rsidR="00000000" w:rsidRPr="00000000">
      <w:rPr>
        <w:rFonts w:ascii="Aptos" w:cs="Aptos" w:eastAsia="Aptos" w:hAnsi="Aptos"/>
        <w:color w:val="000000"/>
        <w:sz w:val="11"/>
        <w:szCs w:val="11"/>
        <w:rtl w:val="0"/>
      </w:rPr>
      <w:t xml:space="preserve">This scenario template was developed within the LINCDIRE (Linguistic and Cultural Diversity Reinvented) research project coordinated by Enrica Piccardo. The Scenario-Template ©LINCDIRE cannot be reproduced for commercial purposes or non-educational purposes.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8">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9"/>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4"/>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firstLine="1080"/>
      </w:pPr>
      <w:rPr>
        <w:rFonts w:ascii="Arial" w:cs="Arial" w:eastAsia="Arial" w:hAnsi="Arial"/>
      </w:rPr>
    </w:lvl>
    <w:lvl w:ilvl="1">
      <w:start w:val="1"/>
      <w:numFmt w:val="bullet"/>
      <w:lvlText w:val="o"/>
      <w:lvlJc w:val="left"/>
      <w:pPr>
        <w:ind w:left="1440" w:firstLine="2520"/>
      </w:pPr>
      <w:rPr>
        <w:rFonts w:ascii="Arial" w:cs="Arial" w:eastAsia="Arial" w:hAnsi="Arial"/>
      </w:rPr>
    </w:lvl>
    <w:lvl w:ilvl="2">
      <w:start w:val="1"/>
      <w:numFmt w:val="bullet"/>
      <w:lvlText w:val="▪"/>
      <w:lvlJc w:val="left"/>
      <w:pPr>
        <w:ind w:left="2160" w:firstLine="3960"/>
      </w:pPr>
      <w:rPr>
        <w:rFonts w:ascii="Arial" w:cs="Arial" w:eastAsia="Arial" w:hAnsi="Arial"/>
      </w:rPr>
    </w:lvl>
    <w:lvl w:ilvl="3">
      <w:start w:val="1"/>
      <w:numFmt w:val="bullet"/>
      <w:lvlText w:val="●"/>
      <w:lvlJc w:val="left"/>
      <w:pPr>
        <w:ind w:left="2880" w:firstLine="5400"/>
      </w:pPr>
      <w:rPr>
        <w:rFonts w:ascii="Arial" w:cs="Arial" w:eastAsia="Arial" w:hAnsi="Arial"/>
      </w:rPr>
    </w:lvl>
    <w:lvl w:ilvl="4">
      <w:start w:val="1"/>
      <w:numFmt w:val="bullet"/>
      <w:lvlText w:val="o"/>
      <w:lvlJc w:val="left"/>
      <w:pPr>
        <w:ind w:left="3600" w:firstLine="6840"/>
      </w:pPr>
      <w:rPr>
        <w:rFonts w:ascii="Arial" w:cs="Arial" w:eastAsia="Arial" w:hAnsi="Arial"/>
      </w:rPr>
    </w:lvl>
    <w:lvl w:ilvl="5">
      <w:start w:val="1"/>
      <w:numFmt w:val="bullet"/>
      <w:lvlText w:val="▪"/>
      <w:lvlJc w:val="left"/>
      <w:pPr>
        <w:ind w:left="4320" w:firstLine="8280"/>
      </w:pPr>
      <w:rPr>
        <w:rFonts w:ascii="Arial" w:cs="Arial" w:eastAsia="Arial" w:hAnsi="Arial"/>
      </w:rPr>
    </w:lvl>
    <w:lvl w:ilvl="6">
      <w:start w:val="1"/>
      <w:numFmt w:val="bullet"/>
      <w:lvlText w:val="●"/>
      <w:lvlJc w:val="left"/>
      <w:pPr>
        <w:ind w:left="5040" w:firstLine="9720"/>
      </w:pPr>
      <w:rPr>
        <w:rFonts w:ascii="Arial" w:cs="Arial" w:eastAsia="Arial" w:hAnsi="Arial"/>
      </w:rPr>
    </w:lvl>
    <w:lvl w:ilvl="7">
      <w:start w:val="1"/>
      <w:numFmt w:val="bullet"/>
      <w:lvlText w:val="o"/>
      <w:lvlJc w:val="left"/>
      <w:pPr>
        <w:ind w:left="5760" w:firstLine="11160"/>
      </w:pPr>
      <w:rPr>
        <w:rFonts w:ascii="Arial" w:cs="Arial" w:eastAsia="Arial" w:hAnsi="Arial"/>
      </w:rPr>
    </w:lvl>
    <w:lvl w:ilvl="8">
      <w:start w:val="1"/>
      <w:numFmt w:val="bullet"/>
      <w:lvlText w:val="▪"/>
      <w:lvlJc w:val="left"/>
      <w:pPr>
        <w:ind w:left="6480" w:firstLine="12600"/>
      </w:pPr>
      <w:rPr>
        <w:rFonts w:ascii="Arial" w:cs="Arial" w:eastAsia="Arial" w:hAnsi="Arial"/>
      </w:rPr>
    </w:lvl>
  </w:abstractNum>
  <w:abstractNum w:abstractNumId="18">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19">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0">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3">
    <w:lvl w:ilvl="0">
      <w:start w:val="1"/>
      <w:numFmt w:val="bullet"/>
      <w:lvlText w:val="▪"/>
      <w:lvlJc w:val="left"/>
      <w:pPr>
        <w:ind w:left="1080" w:hanging="360"/>
      </w:pPr>
      <w:rPr>
        <w:rFonts w:ascii="Noto Sans Symbols" w:cs="Noto Sans Symbols" w:eastAsia="Noto Sans Symbols" w:hAnsi="Noto Sans Symbols"/>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4">
    <w:lvl w:ilvl="0">
      <w:start w:val="1"/>
      <w:numFmt w:val="bullet"/>
      <w:lvlText w:val="●"/>
      <w:lvlJc w:val="left"/>
      <w:pPr>
        <w:ind w:left="502" w:hanging="360"/>
      </w:pPr>
      <w:rPr>
        <w:rFonts w:ascii="Noto Sans Symbols" w:cs="Noto Sans Symbols" w:eastAsia="Noto Sans Symbols" w:hAnsi="Noto Sans Symbols"/>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lowerLetter"/>
      <w:lvlText w:val="%1."/>
      <w:lvlJc w:val="left"/>
      <w:pPr>
        <w:ind w:left="1287" w:hanging="360.0000000000001"/>
      </w:pPr>
      <w:rPr>
        <w:color w:val="000000"/>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sushi.com" TargetMode="External"/><Relationship Id="rId10" Type="http://schemas.openxmlformats.org/officeDocument/2006/relationships/hyperlink" Target="http://www.greekrecipes.com" TargetMode="External"/><Relationship Id="rId13" Type="http://schemas.openxmlformats.org/officeDocument/2006/relationships/header" Target="header1.xml"/><Relationship Id="rId12" Type="http://schemas.openxmlformats.org/officeDocument/2006/relationships/hyperlink" Target="http://www.italianpizza.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okandrecipes.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foodfromtheworld.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c+7wYH37wolL3xm3b8M/KsM+A==">CgMxLjAyDmguOWs1dDlmMjBnMng2Mg9pZC44NmphcW9qaDJhZDkyDmgubjUydXdzbnFwMzIzMg5oLnV2ZTVjemV2NDZocjINaC5kMW9paG9rcWh1NjgAaikKFHN1Z2dlc3QuZGk0bGIwcWkxZ2p4EhFUYXRpYW5hIEZpbW9nbmFyaXIhMTY4X3ZHWV83RVVDdnVQNHRVeEtjTFJkOXlqeko3MnAz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